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1812" w:rsidRDefault="00551812">
      <w:pPr>
        <w:spacing w:after="200" w:line="500" w:lineRule="auto"/>
        <w:ind w:firstLine="1044"/>
        <w:jc w:val="center"/>
        <w:rPr>
          <w:rFonts w:ascii="Calibri" w:eastAsia="Calibri" w:hAnsi="Calibri" w:cs="Calibri"/>
          <w:b/>
          <w:sz w:val="52"/>
          <w:shd w:val="clear" w:color="060000" w:fill="auto"/>
        </w:rPr>
      </w:pPr>
    </w:p>
    <w:p w:rsidR="00551812" w:rsidRDefault="00551812">
      <w:pPr>
        <w:spacing w:after="200" w:line="500" w:lineRule="auto"/>
        <w:ind w:firstLine="1044"/>
        <w:jc w:val="center"/>
        <w:rPr>
          <w:rFonts w:ascii="Calibri" w:eastAsia="Calibri" w:hAnsi="Calibri" w:cs="Calibri"/>
          <w:b/>
          <w:sz w:val="52"/>
          <w:shd w:val="clear" w:color="060000" w:fill="auto"/>
        </w:rPr>
      </w:pPr>
    </w:p>
    <w:p w:rsidR="00551812" w:rsidRDefault="00613BC2">
      <w:pPr>
        <w:spacing w:after="200" w:line="500" w:lineRule="auto"/>
        <w:jc w:val="center"/>
        <w:rPr>
          <w:rFonts w:ascii="Calibri" w:eastAsia="Calibri" w:hAnsi="Calibri" w:cs="Calibri"/>
          <w:b/>
          <w:color w:val="000000"/>
          <w:sz w:val="52"/>
          <w:shd w:val="clear" w:color="060000" w:fill="auto"/>
        </w:rPr>
      </w:pPr>
      <w:r>
        <w:rPr>
          <w:rFonts w:ascii="宋体" w:hAnsi="宋体" w:cs="宋体"/>
          <w:b/>
          <w:color w:val="000000"/>
          <w:sz w:val="52"/>
          <w:shd w:val="clear" w:color="060000" w:fill="auto"/>
        </w:rPr>
        <w:t>人体姿势及健康智能监测腰带</w:t>
      </w:r>
    </w:p>
    <w:p w:rsidR="00551812" w:rsidRDefault="00613BC2">
      <w:pPr>
        <w:spacing w:after="200" w:line="500" w:lineRule="auto"/>
        <w:jc w:val="center"/>
        <w:rPr>
          <w:rFonts w:ascii="Calibri" w:eastAsia="Calibri" w:hAnsi="Calibri" w:cs="Calibri"/>
          <w:b/>
          <w:color w:val="000000"/>
          <w:sz w:val="52"/>
          <w:shd w:val="clear" w:color="060000" w:fill="auto"/>
        </w:rPr>
      </w:pPr>
      <w:r>
        <w:rPr>
          <w:rFonts w:ascii="宋体" w:hAnsi="宋体" w:cs="宋体"/>
          <w:b/>
          <w:color w:val="000000"/>
          <w:sz w:val="52"/>
          <w:shd w:val="clear" w:color="060000" w:fill="auto"/>
        </w:rPr>
        <w:t>技术研究报告</w:t>
      </w:r>
    </w:p>
    <w:p w:rsidR="00551812" w:rsidRDefault="00551812">
      <w:pPr>
        <w:spacing w:after="200" w:line="500" w:lineRule="auto"/>
        <w:ind w:firstLine="440"/>
        <w:jc w:val="left"/>
        <w:rPr>
          <w:rFonts w:ascii="Calibri" w:eastAsia="Calibri" w:hAnsi="Calibri" w:cs="Calibri"/>
          <w:sz w:val="22"/>
          <w:shd w:val="clear" w:color="050000" w:fill="auto"/>
        </w:rPr>
      </w:pPr>
    </w:p>
    <w:p w:rsidR="00551812" w:rsidRDefault="00551812">
      <w:pPr>
        <w:spacing w:after="200" w:line="500" w:lineRule="auto"/>
        <w:ind w:firstLine="440"/>
        <w:jc w:val="left"/>
        <w:rPr>
          <w:rFonts w:ascii="Calibri" w:eastAsia="Calibri" w:hAnsi="Calibri" w:cs="Calibri"/>
          <w:sz w:val="22"/>
          <w:shd w:val="clear" w:color="050000" w:fill="auto"/>
        </w:rPr>
      </w:pPr>
    </w:p>
    <w:p w:rsidR="00551812" w:rsidRDefault="00551812">
      <w:pPr>
        <w:spacing w:after="200" w:line="500" w:lineRule="auto"/>
        <w:ind w:firstLine="440"/>
        <w:jc w:val="left"/>
        <w:rPr>
          <w:rFonts w:ascii="Calibri" w:eastAsia="Calibri" w:hAnsi="Calibri" w:cs="Calibri"/>
          <w:sz w:val="22"/>
          <w:shd w:val="clear" w:color="050000" w:fill="auto"/>
        </w:rPr>
      </w:pPr>
    </w:p>
    <w:p w:rsidR="00551812" w:rsidRDefault="00551812">
      <w:pPr>
        <w:spacing w:after="200" w:line="500" w:lineRule="auto"/>
        <w:ind w:firstLine="440"/>
        <w:jc w:val="left"/>
        <w:rPr>
          <w:rFonts w:ascii="Calibri" w:eastAsia="Calibri" w:hAnsi="Calibri" w:cs="Calibri"/>
          <w:sz w:val="22"/>
          <w:shd w:val="clear" w:color="050000" w:fill="auto"/>
        </w:rPr>
      </w:pPr>
    </w:p>
    <w:p w:rsidR="00551812" w:rsidRDefault="00551812">
      <w:pPr>
        <w:spacing w:after="200" w:line="500" w:lineRule="auto"/>
        <w:ind w:firstLine="440"/>
        <w:jc w:val="left"/>
        <w:rPr>
          <w:rFonts w:ascii="Calibri" w:eastAsia="Calibri" w:hAnsi="Calibri" w:cs="Calibri"/>
          <w:sz w:val="22"/>
          <w:shd w:val="clear" w:color="050000" w:fill="auto"/>
        </w:rPr>
      </w:pPr>
    </w:p>
    <w:p w:rsidR="00551812" w:rsidRDefault="00551812">
      <w:pPr>
        <w:spacing w:after="200" w:line="500" w:lineRule="auto"/>
        <w:ind w:firstLine="440"/>
        <w:jc w:val="left"/>
        <w:rPr>
          <w:rFonts w:ascii="Calibri" w:eastAsia="Calibri" w:hAnsi="Calibri" w:cs="Calibri"/>
          <w:sz w:val="22"/>
          <w:shd w:val="clear" w:color="050000" w:fill="auto"/>
        </w:rPr>
      </w:pPr>
    </w:p>
    <w:p w:rsidR="00551812" w:rsidRDefault="00551812">
      <w:pPr>
        <w:spacing w:after="200" w:line="500" w:lineRule="auto"/>
        <w:jc w:val="left"/>
        <w:rPr>
          <w:rFonts w:ascii="Calibri" w:eastAsia="Calibri" w:hAnsi="Calibri" w:cs="Calibri"/>
          <w:sz w:val="22"/>
          <w:shd w:val="clear" w:color="050000" w:fill="auto"/>
        </w:rPr>
      </w:pPr>
    </w:p>
    <w:p w:rsidR="00551812" w:rsidRDefault="00613BC2">
      <w:pPr>
        <w:spacing w:after="200" w:line="560" w:lineRule="auto"/>
        <w:ind w:firstLine="615"/>
        <w:jc w:val="left"/>
        <w:rPr>
          <w:rFonts w:ascii="Calibri" w:eastAsia="Calibri" w:hAnsi="Calibri" w:cs="Calibri"/>
          <w:b/>
          <w:sz w:val="30"/>
          <w:u w:val="single"/>
          <w:shd w:val="clear" w:color="070000" w:fill="auto"/>
        </w:rPr>
      </w:pPr>
      <w:r>
        <w:rPr>
          <w:rFonts w:ascii="宋体" w:hAnsi="宋体" w:cs="宋体"/>
          <w:b/>
          <w:sz w:val="30"/>
          <w:shd w:val="clear" w:color="060000" w:fill="auto"/>
        </w:rPr>
        <w:t>作品名称：</w:t>
      </w:r>
      <w:r>
        <w:rPr>
          <w:rFonts w:ascii="宋体" w:hAnsi="宋体" w:cs="宋体"/>
          <w:b/>
          <w:sz w:val="30"/>
          <w:u w:val="single"/>
          <w:shd w:val="clear" w:color="070000" w:fill="auto"/>
        </w:rPr>
        <w:t>人体姿势及健康智能监测腰带</w:t>
      </w:r>
      <w:r>
        <w:rPr>
          <w:rFonts w:ascii="Calibri" w:eastAsia="Calibri" w:hAnsi="Calibri" w:cs="Calibri"/>
          <w:b/>
          <w:sz w:val="30"/>
          <w:u w:val="single"/>
          <w:shd w:val="clear" w:color="070000" w:fill="auto"/>
        </w:rPr>
        <w:t xml:space="preserve">        </w:t>
      </w:r>
    </w:p>
    <w:p w:rsidR="00551812" w:rsidRDefault="00613BC2">
      <w:pPr>
        <w:spacing w:after="200" w:line="560" w:lineRule="auto"/>
        <w:jc w:val="left"/>
        <w:rPr>
          <w:rFonts w:ascii="Calibri" w:eastAsia="Calibri" w:hAnsi="Calibri" w:cs="Calibri"/>
          <w:sz w:val="30"/>
          <w:shd w:val="clear" w:color="050000" w:fill="auto"/>
        </w:rPr>
      </w:pPr>
      <w:r>
        <w:rPr>
          <w:rFonts w:ascii="Calibri" w:eastAsia="Calibri" w:hAnsi="Calibri" w:cs="Calibri"/>
          <w:b/>
          <w:sz w:val="30"/>
          <w:shd w:val="clear" w:color="060000" w:fill="auto"/>
        </w:rPr>
        <w:t xml:space="preserve">    </w:t>
      </w:r>
      <w:r>
        <w:rPr>
          <w:rFonts w:ascii="宋体" w:hAnsi="宋体" w:cs="宋体"/>
          <w:b/>
          <w:sz w:val="30"/>
          <w:shd w:val="clear" w:color="060000" w:fill="auto"/>
        </w:rPr>
        <w:t>项目编号：</w:t>
      </w:r>
      <w:r>
        <w:rPr>
          <w:rFonts w:ascii="Calibri" w:eastAsia="Calibri" w:hAnsi="Calibri" w:cs="Calibri"/>
          <w:b/>
          <w:sz w:val="30"/>
          <w:u w:val="single"/>
          <w:shd w:val="clear" w:color="070000" w:fill="auto"/>
        </w:rPr>
        <w:t xml:space="preserve">GD143703        </w:t>
      </w:r>
    </w:p>
    <w:p w:rsidR="00551812" w:rsidRDefault="00613BC2">
      <w:pPr>
        <w:spacing w:after="200" w:line="500" w:lineRule="auto"/>
        <w:ind w:firstLine="602"/>
        <w:jc w:val="left"/>
        <w:rPr>
          <w:rFonts w:ascii="Calibri" w:eastAsia="Calibri" w:hAnsi="Calibri" w:cs="Calibri"/>
          <w:sz w:val="30"/>
          <w:shd w:val="clear" w:color="050000" w:fill="auto"/>
        </w:rPr>
      </w:pPr>
      <w:r>
        <w:rPr>
          <w:rFonts w:ascii="宋体" w:hAnsi="宋体" w:cs="宋体"/>
          <w:b/>
          <w:sz w:val="30"/>
          <w:shd w:val="clear" w:color="060000" w:fill="auto"/>
        </w:rPr>
        <w:lastRenderedPageBreak/>
        <w:t>学校全称：</w:t>
      </w:r>
      <w:r>
        <w:rPr>
          <w:rFonts w:ascii="Calibri" w:eastAsia="Calibri" w:hAnsi="Calibri" w:cs="Calibri"/>
          <w:b/>
          <w:sz w:val="30"/>
          <w:shd w:val="clear" w:color="060000" w:fill="auto"/>
        </w:rPr>
        <w:t xml:space="preserve"> </w:t>
      </w:r>
      <w:r>
        <w:rPr>
          <w:rFonts w:ascii="宋体" w:hAnsi="宋体" w:cs="宋体"/>
          <w:b/>
          <w:sz w:val="30"/>
          <w:u w:val="single"/>
          <w:shd w:val="clear" w:color="070000" w:fill="auto"/>
        </w:rPr>
        <w:t>江门职业技术学院</w:t>
      </w:r>
      <w:r>
        <w:rPr>
          <w:rFonts w:ascii="Calibri" w:eastAsia="Calibri" w:hAnsi="Calibri" w:cs="Calibri"/>
          <w:b/>
          <w:sz w:val="30"/>
          <w:u w:val="single"/>
          <w:shd w:val="clear" w:color="070000" w:fill="auto"/>
        </w:rPr>
        <w:t xml:space="preserve">              </w:t>
      </w:r>
    </w:p>
    <w:p w:rsidR="00551812" w:rsidRDefault="00613BC2">
      <w:pPr>
        <w:spacing w:after="200" w:line="500" w:lineRule="auto"/>
        <w:ind w:firstLine="602"/>
        <w:jc w:val="left"/>
        <w:rPr>
          <w:rFonts w:ascii="Calibri" w:eastAsia="Calibri" w:hAnsi="Calibri" w:cs="Calibri"/>
          <w:sz w:val="30"/>
          <w:shd w:val="clear" w:color="050000" w:fill="auto"/>
        </w:rPr>
      </w:pPr>
      <w:r>
        <w:rPr>
          <w:rFonts w:ascii="宋体" w:hAnsi="宋体" w:cs="宋体"/>
          <w:b/>
          <w:sz w:val="30"/>
          <w:shd w:val="clear" w:color="060000" w:fill="auto"/>
        </w:rPr>
        <w:t>设计作者：</w:t>
      </w:r>
      <w:r>
        <w:rPr>
          <w:rFonts w:ascii="宋体" w:hAnsi="宋体" w:cs="宋体" w:hint="eastAsia"/>
          <w:b/>
          <w:sz w:val="30"/>
          <w:u w:val="single"/>
          <w:shd w:val="clear" w:color="070000" w:fill="auto"/>
        </w:rPr>
        <w:t>林锦年</w:t>
      </w:r>
      <w:r>
        <w:rPr>
          <w:rFonts w:ascii="宋体" w:hAnsi="宋体" w:cs="宋体"/>
          <w:b/>
          <w:sz w:val="30"/>
          <w:u w:val="single"/>
          <w:shd w:val="clear" w:color="070000" w:fill="auto"/>
        </w:rPr>
        <w:t>、</w:t>
      </w:r>
      <w:r>
        <w:rPr>
          <w:rFonts w:ascii="宋体" w:hAnsi="宋体" w:cs="宋体" w:hint="eastAsia"/>
          <w:b/>
          <w:sz w:val="30"/>
          <w:u w:val="single"/>
          <w:shd w:val="clear" w:color="070000" w:fill="auto"/>
        </w:rPr>
        <w:t>刘漫雄</w:t>
      </w:r>
      <w:r>
        <w:rPr>
          <w:rFonts w:ascii="宋体" w:hAnsi="宋体" w:cs="宋体"/>
          <w:b/>
          <w:sz w:val="30"/>
          <w:u w:val="single"/>
          <w:shd w:val="clear" w:color="070000" w:fill="auto"/>
        </w:rPr>
        <w:t>、</w:t>
      </w:r>
      <w:r>
        <w:rPr>
          <w:rFonts w:ascii="宋体" w:hAnsi="宋体" w:cs="宋体" w:hint="eastAsia"/>
          <w:b/>
          <w:sz w:val="30"/>
          <w:u w:val="single"/>
          <w:shd w:val="clear" w:color="070000" w:fill="auto"/>
        </w:rPr>
        <w:t>王海强</w:t>
      </w:r>
      <w:r>
        <w:rPr>
          <w:rFonts w:ascii="宋体" w:hAnsi="宋体" w:cs="宋体"/>
          <w:b/>
          <w:sz w:val="30"/>
          <w:u w:val="single"/>
          <w:shd w:val="clear" w:color="070000" w:fill="auto"/>
        </w:rPr>
        <w:t>、</w:t>
      </w:r>
      <w:r>
        <w:rPr>
          <w:rFonts w:ascii="Calibri" w:eastAsia="Calibri" w:hAnsi="Calibri" w:cs="Calibri"/>
          <w:b/>
          <w:sz w:val="30"/>
          <w:u w:val="single"/>
          <w:shd w:val="clear" w:color="070000" w:fill="auto"/>
        </w:rPr>
        <w:t xml:space="preserve">       </w:t>
      </w:r>
    </w:p>
    <w:p w:rsidR="00551812" w:rsidRDefault="00613BC2">
      <w:pPr>
        <w:spacing w:after="200" w:line="500" w:lineRule="auto"/>
        <w:ind w:firstLine="602"/>
        <w:jc w:val="left"/>
        <w:rPr>
          <w:rFonts w:ascii="Calibri" w:eastAsia="Calibri" w:hAnsi="Calibri" w:cs="Calibri"/>
          <w:b/>
          <w:sz w:val="30"/>
          <w:shd w:val="clear" w:color="060000" w:fill="auto"/>
        </w:rPr>
      </w:pPr>
      <w:r>
        <w:rPr>
          <w:rFonts w:ascii="宋体" w:hAnsi="宋体" w:cs="宋体"/>
          <w:b/>
          <w:sz w:val="30"/>
          <w:shd w:val="clear" w:color="060000" w:fill="auto"/>
        </w:rPr>
        <w:t>指导老师：</w:t>
      </w:r>
      <w:r>
        <w:rPr>
          <w:rFonts w:ascii="宋体" w:hAnsi="宋体" w:cs="宋体"/>
          <w:b/>
          <w:sz w:val="30"/>
          <w:u w:val="single"/>
          <w:shd w:val="clear" w:color="070000" w:fill="auto"/>
        </w:rPr>
        <w:t>阮太元、</w:t>
      </w:r>
      <w:proofErr w:type="gramStart"/>
      <w:r>
        <w:rPr>
          <w:rFonts w:ascii="宋体" w:hAnsi="宋体" w:cs="宋体"/>
          <w:b/>
          <w:sz w:val="30"/>
          <w:u w:val="single"/>
          <w:shd w:val="clear" w:color="070000" w:fill="auto"/>
        </w:rPr>
        <w:t>唐幸儿</w:t>
      </w:r>
      <w:proofErr w:type="gramEnd"/>
      <w:r>
        <w:rPr>
          <w:rFonts w:ascii="Calibri" w:eastAsia="Calibri" w:hAnsi="Calibri" w:cs="Calibri"/>
          <w:b/>
          <w:sz w:val="30"/>
          <w:u w:val="single"/>
          <w:shd w:val="clear" w:color="070000" w:fill="auto"/>
        </w:rPr>
        <w:t xml:space="preserve">         </w:t>
      </w:r>
    </w:p>
    <w:p w:rsidR="00551812" w:rsidRDefault="00613BC2">
      <w:pPr>
        <w:spacing w:after="200" w:line="500" w:lineRule="auto"/>
        <w:ind w:firstLine="602"/>
        <w:jc w:val="left"/>
        <w:rPr>
          <w:rFonts w:ascii="Calibri" w:eastAsia="Calibri" w:hAnsi="Calibri" w:cs="Calibri"/>
          <w:b/>
          <w:sz w:val="30"/>
          <w:u w:val="single"/>
          <w:shd w:val="clear" w:color="070000" w:fill="auto"/>
        </w:rPr>
      </w:pPr>
      <w:r>
        <w:rPr>
          <w:rFonts w:ascii="宋体" w:hAnsi="宋体" w:cs="宋体"/>
          <w:b/>
          <w:sz w:val="30"/>
          <w:shd w:val="clear" w:color="060000" w:fill="auto"/>
        </w:rPr>
        <w:t>技术顾问：</w:t>
      </w:r>
      <w:r>
        <w:rPr>
          <w:rFonts w:ascii="宋体" w:hAnsi="宋体" w:cs="宋体"/>
          <w:b/>
          <w:sz w:val="30"/>
          <w:u w:val="single"/>
          <w:shd w:val="clear" w:color="070000" w:fill="auto"/>
        </w:rPr>
        <w:t xml:space="preserve">　刘智勇</w:t>
      </w:r>
      <w:r>
        <w:rPr>
          <w:rFonts w:ascii="Calibri" w:eastAsia="Calibri" w:hAnsi="Calibri" w:cs="Calibri"/>
          <w:b/>
          <w:sz w:val="30"/>
          <w:u w:val="single"/>
          <w:shd w:val="clear" w:color="070000" w:fill="auto"/>
        </w:rPr>
        <w:t xml:space="preserve">         </w:t>
      </w:r>
    </w:p>
    <w:p w:rsidR="00551812" w:rsidRDefault="00551812">
      <w:pPr>
        <w:spacing w:after="200" w:line="500" w:lineRule="auto"/>
        <w:ind w:firstLine="602"/>
        <w:jc w:val="left"/>
        <w:rPr>
          <w:rFonts w:ascii="Calibri" w:eastAsia="Calibri" w:hAnsi="Calibri" w:cs="Calibri"/>
          <w:b/>
          <w:sz w:val="30"/>
          <w:u w:val="single"/>
          <w:shd w:val="clear" w:color="070000" w:fill="auto"/>
        </w:rPr>
      </w:pPr>
    </w:p>
    <w:p w:rsidR="00551812" w:rsidRDefault="00613BC2">
      <w:pPr>
        <w:spacing w:after="200" w:line="560" w:lineRule="auto"/>
        <w:jc w:val="left"/>
        <w:rPr>
          <w:rFonts w:ascii="Calibri" w:eastAsia="Calibri" w:hAnsi="Calibri" w:cs="Calibri"/>
          <w:b/>
          <w:sz w:val="28"/>
          <w:u w:val="single"/>
          <w:shd w:val="clear" w:color="070000" w:fill="auto"/>
        </w:rPr>
      </w:pPr>
      <w:r>
        <w:rPr>
          <w:rFonts w:ascii="黑体" w:eastAsia="黑体" w:hAnsi="黑体" w:cs="黑体"/>
          <w:b/>
          <w:sz w:val="36"/>
          <w:shd w:val="clear" w:color="060000" w:fill="auto"/>
        </w:rPr>
        <w:t>原创性声明</w:t>
      </w:r>
      <w:r>
        <w:rPr>
          <w:rFonts w:ascii="Calibri" w:eastAsia="Calibri" w:hAnsi="Calibri" w:cs="Calibri"/>
          <w:sz w:val="28"/>
          <w:shd w:val="clear" w:color="050000" w:fill="auto"/>
        </w:rPr>
        <w:br/>
      </w:r>
      <w:r>
        <w:rPr>
          <w:rFonts w:ascii="宋体" w:hAnsi="宋体" w:cs="宋体"/>
          <w:b/>
          <w:sz w:val="28"/>
          <w:u w:val="single"/>
          <w:shd w:val="clear" w:color="070000" w:fill="auto"/>
        </w:rPr>
        <w:t>报告中的查新说明（各队需针对自己作品的创新设计进行专利、刊物、硕博士论文以及同类型产品等相关查询，同时对自己作品的创新点需要做出相关的简介）</w:t>
      </w:r>
    </w:p>
    <w:p w:rsidR="00551812" w:rsidRDefault="00551812">
      <w:pPr>
        <w:spacing w:after="200" w:line="560" w:lineRule="auto"/>
        <w:jc w:val="left"/>
        <w:rPr>
          <w:rFonts w:ascii="Calibri" w:eastAsia="Calibri" w:hAnsi="Calibri" w:cs="Calibri"/>
          <w:sz w:val="28"/>
          <w:shd w:val="clear" w:color="050000" w:fill="auto"/>
        </w:rPr>
      </w:pPr>
    </w:p>
    <w:p w:rsidR="00551812" w:rsidRDefault="00551812">
      <w:pPr>
        <w:spacing w:after="200" w:line="276" w:lineRule="auto"/>
        <w:jc w:val="left"/>
        <w:rPr>
          <w:rFonts w:ascii="Calibri" w:eastAsiaTheme="minorEastAsia" w:hAnsi="Calibri" w:cs="Calibri" w:hint="eastAsia"/>
          <w:sz w:val="22"/>
          <w:shd w:val="clear" w:color="050000" w:fill="auto"/>
        </w:rPr>
      </w:pPr>
    </w:p>
    <w:p w:rsidR="006041B4" w:rsidRDefault="006041B4">
      <w:pPr>
        <w:spacing w:after="200" w:line="276" w:lineRule="auto"/>
        <w:jc w:val="left"/>
        <w:rPr>
          <w:rFonts w:ascii="Calibri" w:eastAsiaTheme="minorEastAsia" w:hAnsi="Calibri" w:cs="Calibri" w:hint="eastAsia"/>
          <w:sz w:val="22"/>
          <w:shd w:val="clear" w:color="050000" w:fill="auto"/>
        </w:rPr>
      </w:pPr>
    </w:p>
    <w:p w:rsidR="006041B4" w:rsidRDefault="006041B4">
      <w:pPr>
        <w:spacing w:after="200" w:line="276" w:lineRule="auto"/>
        <w:jc w:val="left"/>
        <w:rPr>
          <w:rFonts w:ascii="Calibri" w:eastAsiaTheme="minorEastAsia" w:hAnsi="Calibri" w:cs="Calibri" w:hint="eastAsia"/>
          <w:sz w:val="22"/>
          <w:shd w:val="clear" w:color="050000" w:fill="auto"/>
        </w:rPr>
      </w:pPr>
    </w:p>
    <w:p w:rsidR="006041B4" w:rsidRDefault="006041B4">
      <w:pPr>
        <w:spacing w:after="200" w:line="276" w:lineRule="auto"/>
        <w:jc w:val="left"/>
        <w:rPr>
          <w:rFonts w:ascii="Calibri" w:eastAsiaTheme="minorEastAsia" w:hAnsi="Calibri" w:cs="Calibri" w:hint="eastAsia"/>
          <w:sz w:val="22"/>
          <w:shd w:val="clear" w:color="050000" w:fill="auto"/>
        </w:rPr>
      </w:pPr>
    </w:p>
    <w:p w:rsidR="006041B4" w:rsidRDefault="006041B4">
      <w:pPr>
        <w:spacing w:after="200" w:line="276" w:lineRule="auto"/>
        <w:jc w:val="left"/>
        <w:rPr>
          <w:rFonts w:ascii="Calibri" w:eastAsiaTheme="minorEastAsia" w:hAnsi="Calibri" w:cs="Calibri" w:hint="eastAsia"/>
          <w:sz w:val="22"/>
          <w:shd w:val="clear" w:color="050000" w:fill="auto"/>
        </w:rPr>
      </w:pPr>
    </w:p>
    <w:p w:rsidR="006041B4" w:rsidRDefault="006041B4">
      <w:pPr>
        <w:spacing w:after="200" w:line="276" w:lineRule="auto"/>
        <w:jc w:val="left"/>
        <w:rPr>
          <w:rFonts w:ascii="Calibri" w:eastAsiaTheme="minorEastAsia" w:hAnsi="Calibri" w:cs="Calibri" w:hint="eastAsia"/>
          <w:sz w:val="22"/>
          <w:shd w:val="clear" w:color="050000" w:fill="auto"/>
        </w:rPr>
      </w:pPr>
    </w:p>
    <w:p w:rsidR="006041B4" w:rsidRPr="006041B4" w:rsidRDefault="006041B4">
      <w:pPr>
        <w:spacing w:after="200" w:line="276" w:lineRule="auto"/>
        <w:jc w:val="left"/>
        <w:rPr>
          <w:rFonts w:ascii="Calibri" w:eastAsiaTheme="minorEastAsia" w:hAnsi="Calibri" w:cs="Calibri" w:hint="eastAsia"/>
          <w:sz w:val="22"/>
          <w:shd w:val="clear" w:color="050000" w:fill="auto"/>
        </w:rPr>
      </w:pPr>
    </w:p>
    <w:p w:rsidR="00551812" w:rsidRDefault="00551812">
      <w:pPr>
        <w:spacing w:after="200" w:line="276" w:lineRule="auto"/>
        <w:jc w:val="left"/>
        <w:rPr>
          <w:rFonts w:ascii="Calibri" w:eastAsia="Calibri" w:hAnsi="Calibri" w:cs="Calibri"/>
          <w:sz w:val="22"/>
          <w:shd w:val="clear" w:color="050000" w:fill="auto"/>
        </w:rPr>
      </w:pPr>
    </w:p>
    <w:p w:rsidR="00551812" w:rsidRDefault="00613BC2">
      <w:pPr>
        <w:spacing w:after="200" w:line="560" w:lineRule="auto"/>
        <w:jc w:val="center"/>
        <w:rPr>
          <w:rFonts w:ascii="Calibri" w:eastAsia="Calibri" w:hAnsi="Calibri" w:cs="Calibri"/>
          <w:sz w:val="28"/>
          <w:shd w:val="clear" w:color="050000" w:fill="auto"/>
        </w:rPr>
      </w:pPr>
      <w:r>
        <w:rPr>
          <w:rFonts w:ascii="宋体" w:hAnsi="宋体" w:cs="宋体"/>
          <w:sz w:val="28"/>
          <w:shd w:val="clear" w:color="050000" w:fill="auto"/>
        </w:rPr>
        <w:lastRenderedPageBreak/>
        <w:t>人体姿势及健康智能监测腰带</w:t>
      </w:r>
    </w:p>
    <w:p w:rsidR="00551812" w:rsidRDefault="00551812">
      <w:pPr>
        <w:spacing w:after="200" w:line="560" w:lineRule="auto"/>
        <w:jc w:val="left"/>
        <w:rPr>
          <w:rFonts w:ascii="Calibri" w:eastAsia="Calibri" w:hAnsi="Calibri" w:cs="Calibri"/>
          <w:b/>
          <w:sz w:val="28"/>
          <w:shd w:val="clear" w:color="060000" w:fill="auto"/>
        </w:rPr>
      </w:pPr>
    </w:p>
    <w:p w:rsidR="00551812" w:rsidRDefault="00613BC2">
      <w:pPr>
        <w:spacing w:after="200" w:line="560" w:lineRule="auto"/>
        <w:ind w:left="2100" w:firstLine="420"/>
        <w:jc w:val="left"/>
        <w:rPr>
          <w:rFonts w:ascii="Calibri" w:eastAsia="Calibri" w:hAnsi="Calibri" w:cs="Calibri"/>
          <w:b/>
          <w:sz w:val="28"/>
          <w:shd w:val="clear" w:color="060000" w:fill="auto"/>
        </w:rPr>
      </w:pPr>
      <w:r>
        <w:rPr>
          <w:rFonts w:ascii="宋体" w:hAnsi="宋体" w:cs="宋体" w:hint="eastAsia"/>
          <w:b/>
          <w:sz w:val="28"/>
          <w:shd w:val="clear" w:color="060000" w:fill="auto"/>
        </w:rPr>
        <w:t xml:space="preserve">        </w:t>
      </w:r>
      <w:r>
        <w:rPr>
          <w:rFonts w:ascii="宋体" w:hAnsi="宋体" w:cs="宋体"/>
          <w:b/>
          <w:sz w:val="28"/>
          <w:shd w:val="clear" w:color="060000" w:fill="auto"/>
        </w:rPr>
        <w:t>摘要</w:t>
      </w:r>
    </w:p>
    <w:p w:rsidR="00551812" w:rsidRDefault="00613BC2">
      <w:pPr>
        <w:spacing w:after="200" w:line="276" w:lineRule="auto"/>
        <w:ind w:firstLine="480"/>
        <w:jc w:val="left"/>
        <w:rPr>
          <w:rFonts w:ascii="Calibri" w:eastAsia="Calibri" w:hAnsi="Calibri" w:cs="Calibri"/>
          <w:sz w:val="24"/>
          <w:shd w:val="clear" w:color="050000" w:fill="auto"/>
        </w:rPr>
      </w:pPr>
      <w:r>
        <w:rPr>
          <w:rFonts w:ascii="宋体" w:hAnsi="宋体" w:cs="宋体"/>
          <w:sz w:val="24"/>
          <w:shd w:val="clear" w:color="050000" w:fill="auto"/>
        </w:rPr>
        <w:t>人体姿势及健康智能监测腰带由低功耗微处理器、运动处理传感器、实时数据处理及通信模块等组成。设备具有重量轻、便于穿戴、实时数据采集、分析和人体姿势自动提醒等特点。人体姿势及健康智能监测腰带</w:t>
      </w:r>
      <w:proofErr w:type="gramStart"/>
      <w:r>
        <w:rPr>
          <w:rFonts w:ascii="宋体" w:hAnsi="宋体" w:cs="宋体"/>
          <w:sz w:val="24"/>
          <w:shd w:val="clear" w:color="050000" w:fill="auto"/>
        </w:rPr>
        <w:t>通过蓝牙向</w:t>
      </w:r>
      <w:proofErr w:type="gramEnd"/>
      <w:r>
        <w:rPr>
          <w:rFonts w:ascii="宋体" w:hAnsi="宋体" w:cs="宋体"/>
          <w:sz w:val="24"/>
          <w:shd w:val="clear" w:color="050000" w:fill="auto"/>
        </w:rPr>
        <w:t>手机传输采集到的各项人体姿势及运动数据，手机存储、分析运动信号，并提供实时人体姿势显示、每天运动强度、摔倒晕倒自动报警等一系列功能。</w:t>
      </w:r>
    </w:p>
    <w:p w:rsidR="00551812" w:rsidRDefault="00613BC2">
      <w:pPr>
        <w:spacing w:after="200" w:line="276" w:lineRule="auto"/>
        <w:jc w:val="left"/>
        <w:rPr>
          <w:rFonts w:ascii="Calibri" w:eastAsia="Calibri" w:hAnsi="Calibri" w:cs="Calibri"/>
          <w:b/>
          <w:sz w:val="28"/>
          <w:shd w:val="clear" w:color="060000" w:fill="auto"/>
        </w:rPr>
      </w:pPr>
      <w:r>
        <w:rPr>
          <w:rFonts w:ascii="宋体" w:hAnsi="宋体" w:cs="宋体"/>
          <w:sz w:val="24"/>
          <w:shd w:val="clear" w:color="050000" w:fill="auto"/>
        </w:rPr>
        <w:t>关键词：</w:t>
      </w:r>
    </w:p>
    <w:p w:rsidR="00551812" w:rsidRDefault="00613BC2">
      <w:pPr>
        <w:spacing w:after="200" w:line="560" w:lineRule="auto"/>
        <w:ind w:firstLine="562"/>
        <w:jc w:val="left"/>
        <w:rPr>
          <w:rFonts w:ascii="Arial" w:eastAsia="Arial" w:hAnsi="Arial" w:cs="Arial"/>
          <w:b/>
          <w:color w:val="333333"/>
          <w:sz w:val="28"/>
          <w:shd w:val="clear" w:color="060000" w:fill="auto"/>
        </w:rPr>
      </w:pPr>
      <w:proofErr w:type="gramStart"/>
      <w:r>
        <w:rPr>
          <w:rFonts w:ascii="Calibri" w:eastAsia="Calibri" w:hAnsi="Calibri" w:cs="Calibri"/>
          <w:b/>
          <w:color w:val="333333"/>
          <w:sz w:val="28"/>
          <w:shd w:val="clear" w:color="060000" w:fill="auto"/>
        </w:rPr>
        <w:t>The human body posture</w:t>
      </w:r>
      <w:r>
        <w:rPr>
          <w:rFonts w:ascii="Arial" w:eastAsia="Arial" w:hAnsi="Arial" w:cs="Arial"/>
          <w:b/>
          <w:color w:val="333333"/>
          <w:sz w:val="28"/>
          <w:shd w:val="clear" w:color="060000" w:fill="auto"/>
        </w:rPr>
        <w:t xml:space="preserve"> and intelligent health monitoring.</w:t>
      </w:r>
      <w:proofErr w:type="gramEnd"/>
    </w:p>
    <w:p w:rsidR="00551812" w:rsidRDefault="00613BC2">
      <w:pPr>
        <w:spacing w:after="200" w:line="560" w:lineRule="auto"/>
        <w:jc w:val="center"/>
        <w:rPr>
          <w:rFonts w:ascii="Arial" w:eastAsia="Arial" w:hAnsi="Arial" w:cs="Arial"/>
          <w:b/>
          <w:color w:val="333333"/>
          <w:sz w:val="28"/>
          <w:shd w:val="clear" w:color="060000" w:fill="auto"/>
        </w:rPr>
      </w:pPr>
      <w:r>
        <w:rPr>
          <w:rFonts w:ascii="Arial" w:eastAsia="Arial" w:hAnsi="Arial" w:cs="Arial"/>
          <w:b/>
          <w:color w:val="333333"/>
          <w:sz w:val="28"/>
          <w:shd w:val="clear" w:color="060000" w:fill="auto"/>
        </w:rPr>
        <w:t>Abstract</w:t>
      </w:r>
    </w:p>
    <w:p w:rsidR="00551812" w:rsidRDefault="00551812">
      <w:pPr>
        <w:spacing w:after="200" w:line="560" w:lineRule="auto"/>
        <w:jc w:val="left"/>
        <w:rPr>
          <w:rFonts w:ascii="Calibri" w:eastAsia="Calibri" w:hAnsi="Calibri" w:cs="Calibri"/>
          <w:b/>
          <w:sz w:val="28"/>
          <w:shd w:val="clear" w:color="060000" w:fill="auto"/>
        </w:rPr>
      </w:pPr>
    </w:p>
    <w:p w:rsidR="00551812" w:rsidRDefault="00551812">
      <w:pPr>
        <w:spacing w:after="200" w:line="560" w:lineRule="auto"/>
        <w:jc w:val="left"/>
        <w:rPr>
          <w:rFonts w:ascii="Calibri" w:eastAsia="Calibri" w:hAnsi="Calibri" w:cs="Calibri"/>
          <w:b/>
          <w:sz w:val="28"/>
          <w:shd w:val="clear" w:color="060000" w:fill="auto"/>
        </w:rPr>
      </w:pPr>
    </w:p>
    <w:p w:rsidR="00551812" w:rsidRDefault="00551812">
      <w:pPr>
        <w:spacing w:after="200" w:line="560" w:lineRule="auto"/>
        <w:jc w:val="left"/>
        <w:rPr>
          <w:rFonts w:ascii="Calibri" w:eastAsia="Calibri" w:hAnsi="Calibri" w:cs="Calibri"/>
          <w:b/>
          <w:sz w:val="28"/>
          <w:shd w:val="clear" w:color="060000" w:fill="auto"/>
        </w:rPr>
      </w:pPr>
    </w:p>
    <w:p w:rsidR="00551812" w:rsidRDefault="00613BC2">
      <w:pPr>
        <w:spacing w:after="200" w:line="560" w:lineRule="auto"/>
        <w:jc w:val="left"/>
        <w:rPr>
          <w:rFonts w:ascii="黑体" w:eastAsia="黑体" w:hAnsi="黑体" w:cs="黑体"/>
          <w:b/>
          <w:sz w:val="28"/>
          <w:shd w:val="clear" w:color="060000" w:fill="auto"/>
        </w:rPr>
      </w:pPr>
      <w:r>
        <w:rPr>
          <w:rFonts w:ascii="黑体" w:eastAsia="黑体" w:hAnsi="黑体" w:cs="黑体"/>
          <w:b/>
          <w:sz w:val="28"/>
          <w:shd w:val="clear" w:color="060000" w:fill="auto"/>
        </w:rPr>
        <w:t xml:space="preserve">1 </w:t>
      </w:r>
      <w:r>
        <w:rPr>
          <w:rFonts w:ascii="黑体" w:eastAsia="黑体" w:hAnsi="黑体" w:cs="黑体"/>
          <w:b/>
          <w:sz w:val="28"/>
          <w:shd w:val="clear" w:color="060000" w:fill="auto"/>
        </w:rPr>
        <w:t>系统方案</w:t>
      </w:r>
    </w:p>
    <w:p w:rsidR="00551812" w:rsidRDefault="00613BC2">
      <w:pPr>
        <w:spacing w:after="200" w:line="560" w:lineRule="auto"/>
        <w:jc w:val="left"/>
        <w:rPr>
          <w:rFonts w:ascii="黑体" w:hAnsi="黑体" w:cs="黑体"/>
          <w:shd w:val="clear" w:color="060000" w:fill="auto"/>
        </w:rPr>
      </w:pPr>
      <w:r>
        <w:rPr>
          <w:rFonts w:ascii="黑体" w:hAnsi="黑体" w:cs="黑体" w:hint="eastAsia"/>
          <w:shd w:val="clear" w:color="060000" w:fill="auto"/>
        </w:rPr>
        <w:t>1</w:t>
      </w:r>
      <w:r>
        <w:rPr>
          <w:rFonts w:ascii="黑体" w:hAnsi="黑体" w:cs="黑体" w:hint="eastAsia"/>
          <w:shd w:val="clear" w:color="060000" w:fill="auto"/>
        </w:rPr>
        <w:t>.1 </w:t>
      </w:r>
      <w:r>
        <w:rPr>
          <w:rFonts w:ascii="黑体" w:hAnsi="黑体" w:cs="黑体" w:hint="eastAsia"/>
          <w:shd w:val="clear" w:color="060000" w:fill="auto"/>
        </w:rPr>
        <w:t>标准化和规范化原则</w:t>
      </w:r>
      <w:r>
        <w:rPr>
          <w:rFonts w:ascii="黑体" w:hAnsi="黑体" w:cs="黑体" w:hint="eastAsia"/>
          <w:shd w:val="clear" w:color="060000" w:fill="auto"/>
        </w:rPr>
        <w:t> </w:t>
      </w:r>
    </w:p>
    <w:p w:rsidR="00551812" w:rsidRDefault="00613BC2">
      <w:pPr>
        <w:spacing w:after="200" w:line="560" w:lineRule="auto"/>
        <w:jc w:val="left"/>
        <w:rPr>
          <w:rFonts w:ascii="黑体" w:hAnsi="黑体" w:cs="黑体"/>
          <w:shd w:val="clear" w:color="060000" w:fill="auto"/>
        </w:rPr>
      </w:pPr>
      <w:r>
        <w:rPr>
          <w:rFonts w:ascii="黑体" w:hAnsi="黑体" w:cs="黑体" w:hint="eastAsia"/>
          <w:shd w:val="clear" w:color="060000" w:fill="auto"/>
        </w:rPr>
        <w:lastRenderedPageBreak/>
        <w:t>集中监控展现</w:t>
      </w:r>
      <w:r>
        <w:rPr>
          <w:rFonts w:ascii="黑体" w:hAnsi="黑体" w:cs="黑体" w:hint="eastAsia"/>
          <w:shd w:val="clear" w:color="060000" w:fill="auto"/>
        </w:rPr>
        <w:t>人体姿势，</w:t>
      </w:r>
      <w:r>
        <w:rPr>
          <w:rFonts w:ascii="黑体" w:hAnsi="黑体" w:cs="黑体" w:hint="eastAsia"/>
          <w:shd w:val="clear" w:color="060000" w:fill="auto"/>
        </w:rPr>
        <w:t>涉及多种硬件、软件平台和网络结构。因此，整个</w:t>
      </w:r>
      <w:r>
        <w:rPr>
          <w:rFonts w:ascii="黑体" w:hAnsi="黑体" w:cs="黑体" w:hint="eastAsia"/>
          <w:shd w:val="clear" w:color="060000" w:fill="auto"/>
        </w:rPr>
        <w:t>智能检测</w:t>
      </w:r>
      <w:r>
        <w:rPr>
          <w:rFonts w:ascii="黑体" w:hAnsi="黑体" w:cs="黑体" w:hint="eastAsia"/>
          <w:shd w:val="clear" w:color="060000" w:fill="auto"/>
        </w:rPr>
        <w:t>系统具有完善的软件体系结构和标准的内部模块接口，提供各种规范的应用和服务，灵活实现系统功能模块的配置和扩充。</w:t>
      </w:r>
      <w:r>
        <w:rPr>
          <w:rFonts w:ascii="黑体" w:hAnsi="黑体" w:cs="黑体" w:hint="eastAsia"/>
          <w:shd w:val="clear" w:color="060000" w:fill="auto"/>
        </w:rPr>
        <w:t> </w:t>
      </w:r>
    </w:p>
    <w:p w:rsidR="00551812" w:rsidRDefault="00613BC2">
      <w:pPr>
        <w:spacing w:after="200" w:line="560" w:lineRule="auto"/>
        <w:jc w:val="left"/>
        <w:rPr>
          <w:rFonts w:ascii="黑体" w:hAnsi="黑体" w:cs="黑体"/>
          <w:shd w:val="clear" w:color="060000" w:fill="auto"/>
        </w:rPr>
      </w:pPr>
      <w:r>
        <w:rPr>
          <w:rFonts w:ascii="黑体" w:hAnsi="黑体" w:cs="黑体" w:hint="eastAsia"/>
          <w:shd w:val="clear" w:color="060000" w:fill="auto"/>
        </w:rPr>
        <w:t>1</w:t>
      </w:r>
      <w:r>
        <w:rPr>
          <w:rFonts w:ascii="黑体" w:hAnsi="黑体" w:cs="黑体" w:hint="eastAsia"/>
          <w:shd w:val="clear" w:color="060000" w:fill="auto"/>
        </w:rPr>
        <w:t>.2 </w:t>
      </w:r>
      <w:r>
        <w:rPr>
          <w:rFonts w:ascii="黑体" w:hAnsi="黑体" w:cs="黑体" w:hint="eastAsia"/>
          <w:shd w:val="clear" w:color="060000" w:fill="auto"/>
        </w:rPr>
        <w:t>系统可持续发展原则</w:t>
      </w:r>
      <w:r>
        <w:rPr>
          <w:rFonts w:ascii="黑体" w:hAnsi="黑体" w:cs="黑体" w:hint="eastAsia"/>
          <w:shd w:val="clear" w:color="060000" w:fill="auto"/>
        </w:rPr>
        <w:t> </w:t>
      </w:r>
    </w:p>
    <w:p w:rsidR="00551812" w:rsidRDefault="00613BC2">
      <w:pPr>
        <w:spacing w:after="200" w:line="560" w:lineRule="auto"/>
        <w:jc w:val="left"/>
        <w:rPr>
          <w:rFonts w:ascii="黑体" w:hAnsi="黑体" w:cs="黑体"/>
          <w:shd w:val="clear" w:color="060000" w:fill="auto"/>
        </w:rPr>
      </w:pPr>
      <w:r>
        <w:rPr>
          <w:rFonts w:ascii="黑体" w:hAnsi="黑体" w:cs="黑体" w:hint="eastAsia"/>
          <w:shd w:val="clear" w:color="060000" w:fill="auto"/>
        </w:rPr>
        <w:t>随着</w:t>
      </w:r>
      <w:r>
        <w:rPr>
          <w:rFonts w:ascii="黑体" w:hAnsi="黑体" w:cs="黑体" w:hint="eastAsia"/>
          <w:shd w:val="clear" w:color="060000" w:fill="auto"/>
        </w:rPr>
        <w:t>人类对健康意识的</w:t>
      </w:r>
      <w:r>
        <w:rPr>
          <w:rFonts w:ascii="黑体" w:hAnsi="黑体" w:cs="黑体" w:hint="eastAsia"/>
          <w:shd w:val="clear" w:color="060000" w:fill="auto"/>
        </w:rPr>
        <w:t>增长和</w:t>
      </w:r>
      <w:r>
        <w:rPr>
          <w:rFonts w:ascii="黑体" w:hAnsi="黑体" w:cs="黑体" w:hint="eastAsia"/>
          <w:shd w:val="clear" w:color="060000" w:fill="auto"/>
        </w:rPr>
        <w:t>运动认知</w:t>
      </w:r>
      <w:r>
        <w:rPr>
          <w:rFonts w:ascii="黑体" w:hAnsi="黑体" w:cs="黑体" w:hint="eastAsia"/>
          <w:shd w:val="clear" w:color="060000" w:fill="auto"/>
        </w:rPr>
        <w:t>的发展，</w:t>
      </w:r>
      <w:r>
        <w:rPr>
          <w:rFonts w:ascii="黑体" w:hAnsi="黑体" w:cs="黑体" w:hint="eastAsia"/>
          <w:shd w:val="clear" w:color="060000" w:fill="auto"/>
        </w:rPr>
        <w:t>人身安全与健康的产品需求</w:t>
      </w:r>
      <w:r>
        <w:rPr>
          <w:rFonts w:ascii="黑体" w:hAnsi="黑体" w:cs="黑体" w:hint="eastAsia"/>
          <w:shd w:val="clear" w:color="060000" w:fill="auto"/>
        </w:rPr>
        <w:t>也越来越广，</w:t>
      </w:r>
      <w:r>
        <w:rPr>
          <w:rFonts w:ascii="黑体" w:hAnsi="黑体" w:cs="黑体" w:hint="eastAsia"/>
          <w:shd w:val="clear" w:color="060000" w:fill="auto"/>
        </w:rPr>
        <w:t>人体智能管理</w:t>
      </w:r>
      <w:r>
        <w:rPr>
          <w:rFonts w:ascii="黑体" w:hAnsi="黑体" w:cs="黑体" w:hint="eastAsia"/>
          <w:shd w:val="clear" w:color="060000" w:fill="auto"/>
        </w:rPr>
        <w:t>系统采用</w:t>
      </w:r>
      <w:proofErr w:type="gramStart"/>
      <w:r>
        <w:rPr>
          <w:rFonts w:ascii="黑体" w:hAnsi="黑体" w:cs="黑体" w:hint="eastAsia"/>
          <w:shd w:val="clear" w:color="060000" w:fill="auto"/>
        </w:rPr>
        <w:t>可成长</w:t>
      </w:r>
      <w:proofErr w:type="gramEnd"/>
      <w:r>
        <w:rPr>
          <w:rFonts w:ascii="黑体" w:hAnsi="黑体" w:cs="黑体" w:hint="eastAsia"/>
          <w:shd w:val="clear" w:color="060000" w:fill="auto"/>
        </w:rPr>
        <w:t>模型，在分层架构的基础上，支持功能模块动态</w:t>
      </w:r>
      <w:r>
        <w:rPr>
          <w:rFonts w:ascii="黑体" w:hAnsi="黑体" w:cs="黑体" w:hint="eastAsia"/>
          <w:shd w:val="clear" w:color="060000" w:fill="auto"/>
        </w:rPr>
        <w:t>检测人体姿势</w:t>
      </w:r>
      <w:r>
        <w:rPr>
          <w:rFonts w:ascii="黑体" w:hAnsi="黑体" w:cs="黑体" w:hint="eastAsia"/>
          <w:shd w:val="clear" w:color="060000" w:fill="auto"/>
        </w:rPr>
        <w:t>及</w:t>
      </w:r>
      <w:r>
        <w:rPr>
          <w:rFonts w:ascii="黑体" w:hAnsi="黑体" w:cs="黑体" w:hint="eastAsia"/>
          <w:shd w:val="clear" w:color="060000" w:fill="auto"/>
        </w:rPr>
        <w:t>人体</w:t>
      </w:r>
      <w:r>
        <w:rPr>
          <w:rFonts w:ascii="黑体" w:hAnsi="黑体" w:cs="黑体" w:hint="eastAsia"/>
          <w:shd w:val="clear" w:color="060000" w:fill="auto"/>
        </w:rPr>
        <w:t>系统</w:t>
      </w:r>
      <w:r>
        <w:rPr>
          <w:rFonts w:ascii="黑体" w:hAnsi="黑体" w:cs="黑体" w:hint="eastAsia"/>
          <w:shd w:val="clear" w:color="060000" w:fill="auto"/>
        </w:rPr>
        <w:t>运动</w:t>
      </w:r>
      <w:r>
        <w:rPr>
          <w:rFonts w:ascii="黑体" w:hAnsi="黑体" w:cs="黑体" w:hint="eastAsia"/>
          <w:shd w:val="clear" w:color="060000" w:fill="auto"/>
        </w:rPr>
        <w:t>动态</w:t>
      </w:r>
      <w:r>
        <w:rPr>
          <w:rFonts w:ascii="黑体" w:hAnsi="黑体" w:cs="黑体" w:hint="eastAsia"/>
          <w:shd w:val="clear" w:color="060000" w:fill="auto"/>
        </w:rPr>
        <w:t>监测</w:t>
      </w:r>
      <w:r>
        <w:rPr>
          <w:rFonts w:ascii="黑体" w:hAnsi="黑体" w:cs="黑体" w:hint="eastAsia"/>
          <w:shd w:val="clear" w:color="060000" w:fill="auto"/>
        </w:rPr>
        <w:t>要求，同时在构建相关</w:t>
      </w:r>
      <w:r>
        <w:rPr>
          <w:rFonts w:ascii="黑体" w:hAnsi="黑体" w:cs="黑体" w:hint="eastAsia"/>
          <w:shd w:val="clear" w:color="060000" w:fill="auto"/>
        </w:rPr>
        <w:t>无线传输网络</w:t>
      </w:r>
      <w:r>
        <w:rPr>
          <w:rFonts w:ascii="黑体" w:hAnsi="黑体" w:cs="黑体" w:hint="eastAsia"/>
          <w:shd w:val="clear" w:color="060000" w:fill="auto"/>
        </w:rPr>
        <w:t>管理系统时，</w:t>
      </w:r>
      <w:r>
        <w:rPr>
          <w:rFonts w:ascii="黑体" w:hAnsi="黑体" w:cs="黑体" w:hint="eastAsia"/>
          <w:shd w:val="clear" w:color="060000" w:fill="auto"/>
        </w:rPr>
        <w:t>采用</w:t>
      </w:r>
      <w:r>
        <w:rPr>
          <w:rFonts w:ascii="黑体" w:hAnsi="黑体" w:cs="黑体" w:hint="eastAsia"/>
          <w:shd w:val="clear" w:color="060000" w:fill="auto"/>
        </w:rPr>
        <w:t>4.0</w:t>
      </w:r>
      <w:proofErr w:type="gramStart"/>
      <w:r>
        <w:rPr>
          <w:rFonts w:ascii="黑体" w:hAnsi="黑体" w:cs="黑体" w:hint="eastAsia"/>
          <w:shd w:val="clear" w:color="060000" w:fill="auto"/>
        </w:rPr>
        <w:t>低功耗蓝牙模块</w:t>
      </w:r>
      <w:proofErr w:type="gramEnd"/>
      <w:r>
        <w:rPr>
          <w:rFonts w:ascii="黑体" w:hAnsi="黑体" w:cs="黑体" w:hint="eastAsia"/>
          <w:shd w:val="clear" w:color="060000" w:fill="auto"/>
        </w:rPr>
        <w:t>作为通讯支持。</w:t>
      </w:r>
      <w:r>
        <w:rPr>
          <w:rFonts w:ascii="黑体" w:hAnsi="黑体" w:cs="黑体" w:hint="eastAsia"/>
          <w:shd w:val="clear" w:color="060000" w:fill="auto"/>
        </w:rPr>
        <w:t> </w:t>
      </w:r>
    </w:p>
    <w:p w:rsidR="00551812" w:rsidRDefault="00613BC2">
      <w:pPr>
        <w:spacing w:after="200" w:line="560" w:lineRule="auto"/>
        <w:jc w:val="left"/>
        <w:rPr>
          <w:rFonts w:ascii="黑体" w:hAnsi="黑体" w:cs="黑体"/>
          <w:shd w:val="clear" w:color="060000" w:fill="auto"/>
        </w:rPr>
      </w:pPr>
      <w:r>
        <w:rPr>
          <w:rFonts w:ascii="黑体" w:hAnsi="黑体" w:cs="黑体" w:hint="eastAsia"/>
          <w:shd w:val="clear" w:color="060000" w:fill="auto"/>
        </w:rPr>
        <w:t>1</w:t>
      </w:r>
      <w:r>
        <w:rPr>
          <w:rFonts w:ascii="黑体" w:hAnsi="黑体" w:cs="黑体" w:hint="eastAsia"/>
          <w:shd w:val="clear" w:color="060000" w:fill="auto"/>
        </w:rPr>
        <w:t>.3 </w:t>
      </w:r>
      <w:r>
        <w:rPr>
          <w:rFonts w:ascii="黑体" w:hAnsi="黑体" w:cs="黑体" w:hint="eastAsia"/>
          <w:shd w:val="clear" w:color="060000" w:fill="auto"/>
        </w:rPr>
        <w:t>资源重用原则</w:t>
      </w:r>
      <w:r>
        <w:rPr>
          <w:rFonts w:ascii="黑体" w:hAnsi="黑体" w:cs="黑体" w:hint="eastAsia"/>
          <w:shd w:val="clear" w:color="060000" w:fill="auto"/>
        </w:rPr>
        <w:t> </w:t>
      </w:r>
    </w:p>
    <w:p w:rsidR="00551812" w:rsidRDefault="00613BC2">
      <w:pPr>
        <w:spacing w:after="200" w:line="500" w:lineRule="auto"/>
        <w:ind w:left="-440" w:right="-440" w:firstLine="560"/>
        <w:jc w:val="left"/>
        <w:rPr>
          <w:rFonts w:ascii="Calibri" w:eastAsia="Calibri" w:hAnsi="Calibri" w:cs="Calibri"/>
          <w:sz w:val="28"/>
          <w:shd w:val="clear" w:color="050000" w:fill="auto"/>
        </w:rPr>
      </w:pPr>
      <w:r>
        <w:rPr>
          <w:rFonts w:ascii="黑体" w:hAnsi="黑体" w:cs="黑体" w:hint="eastAsia"/>
          <w:shd w:val="clear" w:color="060000" w:fill="auto"/>
        </w:rPr>
        <w:t>监测</w:t>
      </w:r>
      <w:r>
        <w:rPr>
          <w:rFonts w:ascii="黑体" w:hAnsi="黑体" w:cs="黑体" w:hint="eastAsia"/>
          <w:shd w:val="clear" w:color="060000" w:fill="auto"/>
        </w:rPr>
        <w:t>系统在前期建设中已进行了大量投资，积累了一定规模的软件</w:t>
      </w:r>
      <w:r>
        <w:rPr>
          <w:rFonts w:ascii="黑体" w:hAnsi="黑体" w:cs="黑体" w:hint="eastAsia"/>
          <w:shd w:val="clear" w:color="060000" w:fill="auto"/>
        </w:rPr>
        <w:t>,</w:t>
      </w:r>
      <w:r>
        <w:rPr>
          <w:rFonts w:ascii="黑体" w:hAnsi="黑体" w:cs="黑体" w:hint="eastAsia"/>
          <w:shd w:val="clear" w:color="060000" w:fill="auto"/>
        </w:rPr>
        <w:t>包括手机，</w:t>
      </w:r>
      <w:r>
        <w:rPr>
          <w:rFonts w:ascii="黑体" w:hAnsi="黑体" w:cs="黑体" w:hint="eastAsia"/>
          <w:shd w:val="clear" w:color="060000" w:fill="auto"/>
        </w:rPr>
        <w:t>PC</w:t>
      </w:r>
      <w:r>
        <w:rPr>
          <w:rFonts w:ascii="黑体" w:hAnsi="黑体" w:cs="黑体" w:hint="eastAsia"/>
          <w:shd w:val="clear" w:color="060000" w:fill="auto"/>
        </w:rPr>
        <w:t>中各种测试软件</w:t>
      </w:r>
      <w:r>
        <w:rPr>
          <w:rFonts w:ascii="黑体" w:hAnsi="黑体" w:cs="黑体" w:hint="eastAsia"/>
          <w:shd w:val="clear" w:color="060000" w:fill="auto"/>
        </w:rPr>
        <w:t>，对于这些资源，应考虑最大限度发挥</w:t>
      </w:r>
      <w:r>
        <w:rPr>
          <w:rFonts w:ascii="黑体" w:hAnsi="黑体" w:cs="黑体" w:hint="eastAsia"/>
          <w:shd w:val="clear" w:color="060000" w:fill="auto"/>
        </w:rPr>
        <w:t>其</w:t>
      </w:r>
      <w:r>
        <w:rPr>
          <w:rFonts w:ascii="黑体" w:hAnsi="黑体" w:cs="黑体" w:hint="eastAsia"/>
          <w:shd w:val="clear" w:color="060000" w:fill="auto"/>
        </w:rPr>
        <w:t>作用，</w:t>
      </w:r>
      <w:r>
        <w:rPr>
          <w:rFonts w:ascii="黑体" w:hAnsi="黑体" w:cs="黑体" w:hint="eastAsia"/>
          <w:shd w:val="clear" w:color="060000" w:fill="auto"/>
        </w:rPr>
        <w:t>把本系统</w:t>
      </w:r>
      <w:r>
        <w:rPr>
          <w:rFonts w:ascii="黑体" w:hAnsi="黑体" w:cs="黑体" w:hint="eastAsia"/>
          <w:shd w:val="clear" w:color="060000" w:fill="auto"/>
        </w:rPr>
        <w:t>尽快投入生产和使用</w:t>
      </w:r>
    </w:p>
    <w:p w:rsidR="00551812" w:rsidRDefault="00551812">
      <w:pPr>
        <w:spacing w:after="200" w:line="500" w:lineRule="auto"/>
        <w:ind w:left="-440" w:right="-440" w:firstLine="560"/>
        <w:jc w:val="left"/>
        <w:rPr>
          <w:rFonts w:ascii="Calibri" w:eastAsia="Calibri" w:hAnsi="Calibri" w:cs="Calibri"/>
          <w:sz w:val="28"/>
          <w:shd w:val="clear" w:color="050000" w:fill="auto"/>
        </w:rPr>
      </w:pPr>
      <w:r w:rsidRPr="00551812">
        <w:rPr>
          <w:sz w:val="28"/>
        </w:rPr>
        <w:pict>
          <v:line id="箭头 101" o:spid="_x0000_s1026" style="position:absolute;left:0;text-align:left;z-index:90" from="316.8pt,47.5pt" to="316.85pt,89pt" o:preferrelative="t" fillcolor="#9cbee0" strokecolor="#739cc3" strokeweight="1.25pt">
            <v:fill color2="#bbd5f0" type="gradient">
              <o:fill v:ext="view" type="gradientUnscaled"/>
            </v:fill>
            <v:stroke endarrow="block" miterlimit="2"/>
          </v:line>
        </w:pict>
      </w:r>
      <w:r w:rsidRPr="00551812">
        <w:rPr>
          <w:sz w:val="28"/>
        </w:rPr>
        <w:pict>
          <v:line id="箭头 100" o:spid="_x0000_s1027" style="position:absolute;left:0;text-align:left;z-index:89" from="252.15pt,34.8pt" to="281.6pt,34.85pt" o:preferrelative="t" fillcolor="#9cbee0" strokecolor="#739cc3" strokeweight="1.25pt">
            <v:fill color2="#bbd5f0" type="gradient">
              <o:fill v:ext="view" type="gradientUnscaled"/>
            </v:fill>
            <v:stroke endarrow="block" miterlimit="2"/>
          </v:line>
        </w:pict>
      </w:r>
      <w:r w:rsidRPr="00551812">
        <w:rPr>
          <w:sz w:val="28"/>
        </w:rPr>
        <w:pict>
          <v:line id="箭头 99" o:spid="_x0000_s1028" style="position:absolute;left:0;text-align:left;z-index:88" from="140.8pt,37.1pt" to="170.8pt,37.15pt" o:preferrelative="t" fillcolor="#9cbee0" strokecolor="#739cc3" strokeweight="1.25pt">
            <v:fill color2="#bbd5f0" type="gradient">
              <o:fill v:ext="view" type="gradientUnscaled"/>
            </v:fill>
            <v:stroke endarrow="block" miterlimit="2"/>
          </v:line>
        </w:pict>
      </w:r>
      <w:r w:rsidRPr="00551812">
        <w:rPr>
          <w:sz w:val="28"/>
        </w:rPr>
        <w:pict>
          <v:line id="箭头 98" o:spid="_x0000_s1029" style="position:absolute;left:0;text-align:left;z-index:87" from="113.15pt,57.3pt" to="113.2pt,91.9pt" o:preferrelative="t" fillcolor="#9cbee0" strokecolor="#739cc3" strokeweight="1.25pt">
            <v:fill color2="#bbd5f0" type="gradient">
              <o:fill v:ext="view" type="gradientUnscaled"/>
            </v:fill>
            <v:stroke endarrow="block" miterlimit="2"/>
          </v:line>
        </w:pict>
      </w:r>
      <w:r w:rsidRPr="00551812">
        <w:rPr>
          <w:sz w:val="28"/>
        </w:rPr>
        <w:pict>
          <v:line id="_x0000_s1030" style="position:absolute;left:0;text-align:left;flip:y;z-index:86" from="88.9pt,56.15pt" to="88.95pt,93.05pt" o:preferrelative="t" fillcolor="#9cbee0" strokecolor="#739cc3" strokeweight="1.25pt">
            <v:fill color2="#bbd5f0" type="gradient">
              <o:fill v:ext="view" type="gradientUnscaled"/>
            </v:fill>
            <v:stroke endarrow="block" miterlimit="2"/>
          </v:line>
        </w:pict>
      </w:r>
      <w:r w:rsidRPr="00551812">
        <w:rPr>
          <w:sz w:val="28"/>
        </w:rPr>
        <w:pict>
          <v:rect id="_x0000_s1031" style="position:absolute;left:0;text-align:left;margin-left:283.8pt;margin-top:24.1pt;width:63pt;height:20.3pt;z-index:80" o:preferrelative="t" fillcolor="#9cbee0" strokecolor="#739cc3" strokeweight="1.25pt">
            <v:fill color2="#bbd5f0" type="gradient">
              <o:fill v:ext="view" type="gradientUnscaled"/>
            </v:fill>
            <v:stroke miterlimit="2"/>
            <v:textbox>
              <w:txbxContent>
                <w:p w:rsidR="00551812" w:rsidRDefault="00613BC2">
                  <w:r>
                    <w:rPr>
                      <w:rFonts w:hint="eastAsia"/>
                    </w:rPr>
                    <w:t>数字滤波</w:t>
                  </w:r>
                </w:p>
              </w:txbxContent>
            </v:textbox>
          </v:rect>
        </w:pict>
      </w:r>
      <w:r w:rsidRPr="00551812">
        <w:rPr>
          <w:sz w:val="28"/>
        </w:rPr>
        <w:pict>
          <v:rect id="_x0000_s1032" style="position:absolute;left:0;text-align:left;margin-left:176.05pt;margin-top:17.9pt;width:73.3pt;height:35.7pt;z-index:79" o:preferrelative="t" fillcolor="#9cbee0" strokecolor="#739cc3" strokeweight="1.25pt">
            <v:fill color2="#bbd5f0" type="gradient">
              <o:fill v:ext="view" type="gradientUnscaled"/>
            </v:fill>
            <v:stroke miterlimit="2"/>
            <v:textbox>
              <w:txbxContent>
                <w:p w:rsidR="00551812" w:rsidRDefault="00613BC2">
                  <w:r>
                    <w:rPr>
                      <w:rFonts w:hint="eastAsia"/>
                    </w:rPr>
                    <w:t>传感器数据读取</w:t>
                  </w:r>
                </w:p>
              </w:txbxContent>
            </v:textbox>
          </v:rect>
        </w:pict>
      </w:r>
      <w:r w:rsidRPr="00551812">
        <w:rPr>
          <w:sz w:val="28"/>
        </w:rPr>
        <w:pict>
          <v:rect id="矩形 89" o:spid="_x0000_s1033" style="position:absolute;left:0;text-align:left;margin-left:65.85pt;margin-top:17.85pt;width:73.3pt;height:34.65pt;z-index:78" o:preferrelative="t" fillcolor="#9cbee0" strokecolor="#739cc3" strokeweight="1.25pt">
            <v:fill color2="#bbd5f0" type="gradient">
              <o:fill v:ext="view" type="gradientUnscaled"/>
            </v:fill>
            <v:stroke miterlimit="2"/>
            <v:textbox>
              <w:txbxContent>
                <w:p w:rsidR="00551812" w:rsidRDefault="00613BC2">
                  <w:r>
                    <w:rPr>
                      <w:rFonts w:hint="eastAsia"/>
                    </w:rPr>
                    <w:t>STM32</w:t>
                  </w:r>
                  <w:r>
                    <w:rPr>
                      <w:rFonts w:hint="eastAsia"/>
                    </w:rPr>
                    <w:t>高级微处理器</w:t>
                  </w:r>
                </w:p>
              </w:txbxContent>
            </v:textbox>
          </v:rect>
        </w:pict>
      </w:r>
    </w:p>
    <w:p w:rsidR="00551812" w:rsidRDefault="00551812">
      <w:pPr>
        <w:spacing w:after="200" w:line="500" w:lineRule="auto"/>
        <w:ind w:left="-440" w:right="-440" w:firstLine="560"/>
        <w:jc w:val="left"/>
        <w:rPr>
          <w:rFonts w:ascii="Calibri" w:eastAsia="Calibri" w:hAnsi="Calibri" w:cs="Calibri"/>
          <w:sz w:val="28"/>
          <w:shd w:val="clear" w:color="050000" w:fill="auto"/>
        </w:rPr>
      </w:pPr>
      <w:r w:rsidRPr="00551812">
        <w:rPr>
          <w:sz w:val="28"/>
        </w:rPr>
        <w:pict>
          <v:shapetype id="_x0000_t33" coordsize="21600,21600" o:spt="33" o:oned="t" path="m,l21600,r,21600e" filled="f">
            <v:stroke joinstyle="miter"/>
            <v:path arrowok="t" fillok="f" o:connecttype="none"/>
            <o:lock v:ext="edit" shapetype="t"/>
          </v:shapetype>
          <v:shape id="肘形连接符 103" o:spid="_x0000_s1034" type="#_x0000_t33" style="position:absolute;left:0;text-align:left;margin-left:150.85pt;margin-top:40.4pt;width:46.2pt;height:75.3pt;rotation:90;z-index:92" o:connectortype="elbow" o:preferrelative="t" fillcolor="#9cbee0" strokecolor="#739cc3" strokeweight="1.25pt">
            <v:fill color2="#bbd5f0" type="gradient">
              <o:fill v:ext="view" type="gradientUnscaled"/>
            </v:fill>
            <v:stroke endarrow="block" miterlimit="2"/>
          </v:shape>
        </w:pict>
      </w:r>
      <w:r w:rsidRPr="00551812">
        <w:rPr>
          <w:sz w:val="28"/>
        </w:rPr>
        <w:pict>
          <v:line id="箭头 102" o:spid="_x0000_s1035" style="position:absolute;left:0;text-align:left;flip:x;z-index:91" from="246.95pt,44.55pt" to="276.4pt,44.6pt" o:preferrelative="t" fillcolor="#9cbee0" strokecolor="#739cc3" strokeweight="1.25pt">
            <v:fill color2="#bbd5f0" type="gradient">
              <o:fill v:ext="view" type="gradientUnscaled"/>
            </v:fill>
            <v:stroke endarrow="block" miterlimit="2"/>
          </v:line>
        </w:pict>
      </w:r>
      <w:r w:rsidRPr="00551812">
        <w:rPr>
          <w:sz w:val="28"/>
        </w:rPr>
        <w:pict>
          <v:rect id="_x0000_s1036" style="position:absolute;left:0;text-align:left;margin-left:67.2pt;margin-top:36pt;width:73.3pt;height:23.05pt;z-index:82" o:preferrelative="t" fillcolor="#9cbee0" strokecolor="#739cc3" strokeweight="1.25pt">
            <v:fill color2="#bbd5f0" type="gradient">
              <o:fill v:ext="view" type="gradientUnscaled"/>
            </v:fill>
            <v:stroke miterlimit="2"/>
            <v:textbox>
              <w:txbxContent>
                <w:p w:rsidR="00551812" w:rsidRDefault="00613BC2">
                  <w:r>
                    <w:rPr>
                      <w:rFonts w:hint="eastAsia"/>
                    </w:rPr>
                    <w:t xml:space="preserve"> </w:t>
                  </w:r>
                  <w:r>
                    <w:rPr>
                      <w:rFonts w:hint="eastAsia"/>
                    </w:rPr>
                    <w:t>协议分析</w:t>
                  </w:r>
                </w:p>
              </w:txbxContent>
            </v:textbox>
          </v:rect>
        </w:pict>
      </w:r>
      <w:r w:rsidRPr="00551812">
        <w:rPr>
          <w:sz w:val="28"/>
        </w:rPr>
        <w:pict>
          <v:rect id="_x0000_s1037" style="position:absolute;left:0;text-align:left;margin-left:178.4pt;margin-top:33.95pt;width:66.35pt;height:21pt;z-index:84" o:preferrelative="t" fillcolor="#9cbee0" strokecolor="#739cc3" strokeweight="1.25pt">
            <v:fill color2="#bbd5f0" type="gradient">
              <o:fill v:ext="view" type="gradientUnscaled"/>
            </v:fill>
            <v:stroke miterlimit="2"/>
            <v:textbox>
              <w:txbxContent>
                <w:p w:rsidR="00551812" w:rsidRDefault="00613BC2">
                  <w:r>
                    <w:rPr>
                      <w:rFonts w:hint="eastAsia"/>
                    </w:rPr>
                    <w:t xml:space="preserve"> </w:t>
                  </w:r>
                  <w:r>
                    <w:rPr>
                      <w:rFonts w:hint="eastAsia"/>
                    </w:rPr>
                    <w:t>信号整理</w:t>
                  </w:r>
                </w:p>
              </w:txbxContent>
            </v:textbox>
          </v:rect>
        </w:pict>
      </w:r>
      <w:r w:rsidRPr="00551812">
        <w:rPr>
          <w:sz w:val="28"/>
        </w:rPr>
        <w:pict>
          <v:rect id="_x0000_s1038" style="position:absolute;left:0;text-align:left;margin-left:279.1pt;margin-top:30.3pt;width:73.3pt;height:32.7pt;z-index:81" o:preferrelative="t" fillcolor="#9cbee0" strokecolor="#739cc3" strokeweight="1.25pt">
            <v:fill color2="#bbd5f0" type="gradient">
              <o:fill v:ext="view" type="gradientUnscaled"/>
            </v:fill>
            <v:stroke miterlimit="2"/>
            <v:textbox>
              <w:txbxContent>
                <w:p w:rsidR="00551812" w:rsidRDefault="00613BC2">
                  <w:r>
                    <w:rPr>
                      <w:rFonts w:hint="eastAsia"/>
                    </w:rPr>
                    <w:t>阈值分析与设定</w:t>
                  </w:r>
                </w:p>
              </w:txbxContent>
            </v:textbox>
          </v:rect>
        </w:pict>
      </w:r>
    </w:p>
    <w:p w:rsidR="00551812" w:rsidRDefault="00551812">
      <w:pPr>
        <w:spacing w:after="200" w:line="500" w:lineRule="auto"/>
        <w:ind w:left="-440" w:right="-440" w:firstLine="560"/>
        <w:jc w:val="left"/>
        <w:rPr>
          <w:rFonts w:ascii="Calibri" w:eastAsia="Calibri" w:hAnsi="Calibri" w:cs="Calibri"/>
          <w:sz w:val="28"/>
          <w:shd w:val="clear" w:color="050000" w:fill="auto"/>
        </w:rPr>
      </w:pPr>
      <w:r w:rsidRPr="00551812">
        <w:rPr>
          <w:sz w:val="28"/>
        </w:rPr>
        <w:pict>
          <v:line id="_x0000_s1039" style="position:absolute;left:0;text-align:left;flip:y;z-index:85" from="105.65pt,2.45pt" to="105.7pt,27.25pt" o:preferrelative="t" fillcolor="#9cbee0" strokecolor="#739cc3" strokeweight="1.25pt">
            <v:fill color2="#bbd5f0" type="gradient">
              <o:fill v:ext="view" type="gradientUnscaled"/>
            </v:fill>
            <v:stroke endarrow="block" miterlimit="2"/>
          </v:line>
        </w:pict>
      </w:r>
      <w:r w:rsidRPr="00551812">
        <w:rPr>
          <w:sz w:val="28"/>
        </w:rPr>
        <w:pict>
          <v:rect id="_x0000_s1040" style="position:absolute;left:0;text-align:left;margin-left:71.75pt;margin-top:30.7pt;width:64.55pt;height:20.85pt;z-index:83" o:preferrelative="t" fillcolor="#9cbee0" strokecolor="#739cc3" strokeweight="1.25pt">
            <v:fill color2="#bbd5f0" type="gradient">
              <o:fill v:ext="view" type="gradientUnscaled"/>
            </v:fill>
            <v:stroke miterlimit="2"/>
            <v:textbox>
              <w:txbxContent>
                <w:p w:rsidR="00551812" w:rsidRDefault="00613BC2">
                  <w:r>
                    <w:rPr>
                      <w:rFonts w:hint="eastAsia"/>
                    </w:rPr>
                    <w:t xml:space="preserve">  </w:t>
                  </w:r>
                  <w:r>
                    <w:rPr>
                      <w:rFonts w:hint="eastAsia"/>
                    </w:rPr>
                    <w:t>上位机</w:t>
                  </w:r>
                </w:p>
              </w:txbxContent>
            </v:textbox>
          </v:rect>
        </w:pict>
      </w:r>
    </w:p>
    <w:p w:rsidR="00551812" w:rsidRDefault="00613BC2">
      <w:pPr>
        <w:spacing w:after="200" w:line="500" w:lineRule="auto"/>
        <w:ind w:firstLine="560"/>
        <w:jc w:val="center"/>
        <w:rPr>
          <w:rFonts w:ascii="黑体" w:eastAsia="黑体" w:hAnsi="黑体" w:cs="黑体"/>
          <w:b/>
          <w:sz w:val="28"/>
          <w:shd w:val="clear" w:color="060000" w:fill="auto"/>
        </w:rPr>
      </w:pPr>
      <w:r>
        <w:rPr>
          <w:rFonts w:ascii="宋体" w:hAnsi="宋体" w:cs="宋体"/>
          <w:sz w:val="28"/>
          <w:shd w:val="clear" w:color="050000" w:fill="auto"/>
        </w:rPr>
        <w:t>图</w:t>
      </w:r>
      <w:r>
        <w:rPr>
          <w:rFonts w:ascii="Calibri" w:eastAsia="Calibri" w:hAnsi="Calibri" w:cs="Calibri"/>
          <w:sz w:val="28"/>
          <w:shd w:val="clear" w:color="050000" w:fill="auto"/>
        </w:rPr>
        <w:t xml:space="preserve">1 </w:t>
      </w:r>
      <w:r>
        <w:rPr>
          <w:rFonts w:ascii="宋体" w:hAnsi="宋体" w:cs="宋体"/>
          <w:sz w:val="28"/>
          <w:shd w:val="clear" w:color="050000" w:fill="auto"/>
        </w:rPr>
        <w:t>系统总体设计框图</w:t>
      </w:r>
    </w:p>
    <w:p w:rsidR="00551812" w:rsidRDefault="00613BC2">
      <w:pPr>
        <w:spacing w:after="200" w:line="560" w:lineRule="auto"/>
        <w:jc w:val="left"/>
        <w:rPr>
          <w:rFonts w:ascii="黑体" w:eastAsia="黑体" w:hAnsi="黑体" w:cs="黑体"/>
          <w:b/>
          <w:sz w:val="28"/>
          <w:shd w:val="clear" w:color="060000" w:fill="auto"/>
        </w:rPr>
      </w:pPr>
      <w:r>
        <w:rPr>
          <w:rFonts w:ascii="黑体" w:eastAsia="黑体" w:hAnsi="黑体" w:cs="黑体"/>
          <w:b/>
          <w:sz w:val="28"/>
          <w:shd w:val="clear" w:color="060000" w:fill="auto"/>
        </w:rPr>
        <w:t xml:space="preserve">2 </w:t>
      </w:r>
      <w:r>
        <w:rPr>
          <w:rFonts w:ascii="黑体" w:eastAsia="黑体" w:hAnsi="黑体" w:cs="黑体"/>
          <w:b/>
          <w:sz w:val="28"/>
          <w:shd w:val="clear" w:color="060000" w:fill="auto"/>
        </w:rPr>
        <w:t>功能与指标</w:t>
      </w:r>
    </w:p>
    <w:p w:rsidR="00551812" w:rsidRDefault="00613BC2">
      <w:pPr>
        <w:spacing w:after="200" w:line="500" w:lineRule="auto"/>
        <w:jc w:val="left"/>
        <w:rPr>
          <w:rFonts w:ascii="宋体" w:hAnsi="宋体" w:cs="宋体"/>
          <w:sz w:val="28"/>
          <w:shd w:val="clear" w:color="050000" w:fill="auto"/>
        </w:rPr>
      </w:pPr>
      <w:r>
        <w:rPr>
          <w:rFonts w:ascii="宋体" w:hAnsi="宋体" w:cs="宋体" w:hint="eastAsia"/>
          <w:sz w:val="28"/>
          <w:shd w:val="clear" w:color="050000" w:fill="auto"/>
        </w:rPr>
        <w:t>功能：</w:t>
      </w:r>
    </w:p>
    <w:p w:rsidR="00551812" w:rsidRDefault="00613BC2">
      <w:pPr>
        <w:spacing w:after="200" w:line="500" w:lineRule="auto"/>
        <w:ind w:firstLine="979"/>
        <w:jc w:val="left"/>
        <w:rPr>
          <w:rFonts w:ascii="宋体" w:hAnsi="宋体" w:cs="宋体"/>
          <w:sz w:val="28"/>
          <w:shd w:val="clear" w:color="050000" w:fill="auto"/>
        </w:rPr>
      </w:pPr>
      <w:r>
        <w:rPr>
          <w:rFonts w:ascii="宋体" w:hAnsi="宋体" w:cs="宋体" w:hint="eastAsia"/>
          <w:sz w:val="28"/>
          <w:shd w:val="clear" w:color="050000" w:fill="auto"/>
        </w:rPr>
        <w:lastRenderedPageBreak/>
        <w:t>该</w:t>
      </w:r>
      <w:r>
        <w:rPr>
          <w:rFonts w:ascii="宋体" w:hAnsi="宋体" w:cs="宋体"/>
          <w:sz w:val="28"/>
          <w:shd w:val="clear" w:color="050000" w:fill="auto"/>
        </w:rPr>
        <w:t>产品采用</w:t>
      </w:r>
      <w:r>
        <w:rPr>
          <w:rFonts w:ascii="宋体" w:hAnsi="宋体" w:cs="宋体" w:hint="eastAsia"/>
          <w:sz w:val="28"/>
          <w:shd w:val="clear" w:color="050000" w:fill="auto"/>
        </w:rPr>
        <w:t>4.0</w:t>
      </w:r>
      <w:r>
        <w:rPr>
          <w:rFonts w:ascii="宋体" w:hAnsi="宋体" w:cs="宋体"/>
          <w:sz w:val="28"/>
          <w:shd w:val="clear" w:color="050000" w:fill="auto"/>
        </w:rPr>
        <w:t>无线</w:t>
      </w:r>
      <w:proofErr w:type="gramStart"/>
      <w:r>
        <w:rPr>
          <w:rFonts w:ascii="宋体" w:hAnsi="宋体" w:cs="宋体"/>
          <w:sz w:val="28"/>
          <w:shd w:val="clear" w:color="050000" w:fill="auto"/>
        </w:rPr>
        <w:t>蓝牙技术将安卓</w:t>
      </w:r>
      <w:proofErr w:type="gramEnd"/>
      <w:r>
        <w:rPr>
          <w:rFonts w:ascii="宋体" w:hAnsi="宋体" w:cs="宋体"/>
          <w:sz w:val="28"/>
          <w:shd w:val="clear" w:color="050000" w:fill="auto"/>
        </w:rPr>
        <w:t>手机与腰带</w:t>
      </w:r>
      <w:r>
        <w:rPr>
          <w:rFonts w:ascii="宋体" w:hAnsi="宋体" w:cs="宋体" w:hint="eastAsia"/>
          <w:sz w:val="28"/>
          <w:shd w:val="clear" w:color="050000" w:fill="auto"/>
        </w:rPr>
        <w:t>核心控制部分</w:t>
      </w:r>
      <w:r>
        <w:rPr>
          <w:rFonts w:ascii="宋体" w:hAnsi="宋体" w:cs="宋体"/>
          <w:sz w:val="28"/>
          <w:shd w:val="clear" w:color="050000" w:fill="auto"/>
        </w:rPr>
        <w:t>连接，</w:t>
      </w:r>
      <w:proofErr w:type="gramStart"/>
      <w:r>
        <w:rPr>
          <w:rFonts w:ascii="宋体" w:hAnsi="宋体" w:cs="宋体"/>
          <w:sz w:val="28"/>
          <w:shd w:val="clear" w:color="050000" w:fill="auto"/>
        </w:rPr>
        <w:t>通过</w:t>
      </w:r>
      <w:r>
        <w:rPr>
          <w:rFonts w:ascii="宋体" w:hAnsi="宋体" w:cs="宋体" w:hint="eastAsia"/>
          <w:sz w:val="28"/>
          <w:shd w:val="clear" w:color="050000" w:fill="auto"/>
        </w:rPr>
        <w:t>安卓上位</w:t>
      </w:r>
      <w:proofErr w:type="gramEnd"/>
      <w:r>
        <w:rPr>
          <w:rFonts w:ascii="宋体" w:hAnsi="宋体" w:cs="宋体" w:hint="eastAsia"/>
          <w:sz w:val="28"/>
          <w:shd w:val="clear" w:color="050000" w:fill="auto"/>
        </w:rPr>
        <w:t>机</w:t>
      </w:r>
      <w:r>
        <w:rPr>
          <w:rFonts w:ascii="宋体" w:hAnsi="宋体" w:cs="宋体"/>
          <w:sz w:val="28"/>
          <w:shd w:val="clear" w:color="050000" w:fill="auto"/>
        </w:rPr>
        <w:t>软件</w:t>
      </w:r>
      <w:r>
        <w:rPr>
          <w:rFonts w:ascii="宋体" w:hAnsi="宋体" w:cs="宋体" w:hint="eastAsia"/>
          <w:sz w:val="28"/>
          <w:shd w:val="clear" w:color="050000" w:fill="auto"/>
        </w:rPr>
        <w:t>，</w:t>
      </w:r>
      <w:r>
        <w:rPr>
          <w:rFonts w:ascii="宋体" w:hAnsi="宋体" w:cs="宋体"/>
          <w:sz w:val="28"/>
          <w:shd w:val="clear" w:color="050000" w:fill="auto"/>
        </w:rPr>
        <w:t>可以看到</w:t>
      </w:r>
      <w:r>
        <w:rPr>
          <w:rFonts w:ascii="宋体" w:hAnsi="宋体" w:cs="宋体" w:hint="eastAsia"/>
          <w:sz w:val="28"/>
          <w:shd w:val="clear" w:color="050000" w:fill="auto"/>
        </w:rPr>
        <w:t>用户</w:t>
      </w:r>
      <w:r>
        <w:rPr>
          <w:rFonts w:ascii="宋体" w:hAnsi="宋体" w:cs="宋体"/>
          <w:sz w:val="28"/>
          <w:shd w:val="clear" w:color="050000" w:fill="auto"/>
        </w:rPr>
        <w:t>坐姿标准、行</w:t>
      </w:r>
      <w:proofErr w:type="gramStart"/>
      <w:r>
        <w:rPr>
          <w:rFonts w:ascii="宋体" w:hAnsi="宋体" w:cs="宋体"/>
          <w:sz w:val="28"/>
          <w:shd w:val="clear" w:color="050000" w:fill="auto"/>
        </w:rPr>
        <w:t>走步数</w:t>
      </w:r>
      <w:proofErr w:type="gramEnd"/>
      <w:r>
        <w:rPr>
          <w:rFonts w:ascii="宋体" w:hAnsi="宋体" w:cs="宋体" w:hint="eastAsia"/>
          <w:sz w:val="28"/>
          <w:shd w:val="clear" w:color="050000" w:fill="auto"/>
        </w:rPr>
        <w:t>以及各种环境参数检测，如环境温度，所处地势高度，本系统集成了摔倒检测功能，可专门针对特殊人群安全监测，出现突发事故自动报警等一系列安全问题进行有效快速的处理。</w:t>
      </w:r>
    </w:p>
    <w:p w:rsidR="00551812" w:rsidRDefault="00551812">
      <w:pPr>
        <w:spacing w:after="200" w:line="500" w:lineRule="auto"/>
        <w:ind w:firstLine="979"/>
        <w:jc w:val="left"/>
        <w:rPr>
          <w:rFonts w:ascii="宋体" w:hAnsi="宋体" w:cs="宋体"/>
          <w:sz w:val="28"/>
          <w:shd w:val="clear" w:color="050000" w:fill="auto"/>
        </w:rPr>
      </w:pPr>
    </w:p>
    <w:p w:rsidR="00551812" w:rsidRDefault="00613BC2">
      <w:pPr>
        <w:spacing w:after="200" w:line="500" w:lineRule="auto"/>
        <w:jc w:val="left"/>
        <w:rPr>
          <w:rFonts w:ascii="宋体" w:hAnsi="宋体" w:cs="宋体"/>
          <w:sz w:val="28"/>
          <w:shd w:val="clear" w:color="050000" w:fill="auto"/>
        </w:rPr>
      </w:pPr>
      <w:r>
        <w:rPr>
          <w:rFonts w:ascii="宋体" w:hAnsi="宋体" w:cs="宋体" w:hint="eastAsia"/>
          <w:sz w:val="28"/>
          <w:shd w:val="clear" w:color="050000" w:fill="auto"/>
        </w:rPr>
        <w:t>指标：</w:t>
      </w:r>
    </w:p>
    <w:p w:rsidR="00551812" w:rsidRDefault="00613BC2">
      <w:pPr>
        <w:spacing w:after="200" w:line="500" w:lineRule="auto"/>
        <w:ind w:firstLine="979"/>
        <w:jc w:val="left"/>
        <w:rPr>
          <w:rFonts w:ascii="宋体" w:hAnsi="宋体" w:cs="宋体"/>
          <w:sz w:val="28"/>
          <w:shd w:val="clear" w:color="050000" w:fill="auto"/>
        </w:rPr>
      </w:pPr>
      <w:r>
        <w:rPr>
          <w:rFonts w:ascii="宋体" w:hAnsi="宋体" w:cs="宋体" w:hint="eastAsia"/>
          <w:sz w:val="28"/>
          <w:shd w:val="clear" w:color="050000" w:fill="auto"/>
        </w:rPr>
        <w:t>本系统符合各项安全健康指标，采用</w:t>
      </w:r>
      <w:r>
        <w:rPr>
          <w:rFonts w:ascii="宋体" w:hAnsi="宋体" w:cs="宋体" w:hint="eastAsia"/>
          <w:sz w:val="28"/>
          <w:shd w:val="clear" w:color="050000" w:fill="auto"/>
        </w:rPr>
        <w:t>TI</w:t>
      </w:r>
      <w:r>
        <w:rPr>
          <w:rFonts w:ascii="宋体" w:hAnsi="宋体" w:cs="宋体" w:hint="eastAsia"/>
          <w:sz w:val="28"/>
          <w:shd w:val="clear" w:color="050000" w:fill="auto"/>
        </w:rPr>
        <w:t>公司</w:t>
      </w:r>
      <w:r>
        <w:rPr>
          <w:rFonts w:ascii="宋体" w:hAnsi="宋体" w:cs="宋体" w:hint="eastAsia"/>
          <w:sz w:val="28"/>
          <w:shd w:val="clear" w:color="050000" w:fill="auto"/>
        </w:rPr>
        <w:t>CC2540</w:t>
      </w:r>
      <w:proofErr w:type="gramStart"/>
      <w:r>
        <w:rPr>
          <w:rFonts w:ascii="宋体" w:hAnsi="宋体" w:cs="宋体" w:hint="eastAsia"/>
          <w:sz w:val="28"/>
          <w:shd w:val="clear" w:color="050000" w:fill="auto"/>
        </w:rPr>
        <w:t>蓝牙</w:t>
      </w:r>
      <w:proofErr w:type="gramEnd"/>
      <w:r>
        <w:rPr>
          <w:rFonts w:ascii="宋体" w:hAnsi="宋体" w:cs="宋体" w:hint="eastAsia"/>
          <w:sz w:val="28"/>
          <w:shd w:val="clear" w:color="050000" w:fill="auto"/>
        </w:rPr>
        <w:t>4.0</w:t>
      </w:r>
      <w:r>
        <w:rPr>
          <w:rFonts w:ascii="宋体" w:hAnsi="宋体" w:cs="宋体" w:hint="eastAsia"/>
          <w:sz w:val="28"/>
          <w:shd w:val="clear" w:color="050000" w:fill="auto"/>
        </w:rPr>
        <w:t>超低功耗芯片无线通讯，</w:t>
      </w:r>
      <w:r>
        <w:rPr>
          <w:rFonts w:ascii="宋体" w:hAnsi="宋体" w:cs="宋体" w:hint="eastAsia"/>
          <w:sz w:val="28"/>
          <w:shd w:val="clear" w:color="050000" w:fill="auto"/>
        </w:rPr>
        <w:t>STM32</w:t>
      </w:r>
      <w:r>
        <w:rPr>
          <w:rFonts w:ascii="宋体" w:hAnsi="宋体" w:cs="宋体" w:hint="eastAsia"/>
          <w:sz w:val="28"/>
          <w:shd w:val="clear" w:color="050000" w:fill="auto"/>
        </w:rPr>
        <w:t>高速低功耗微处理器进行数据处理。采用</w:t>
      </w:r>
      <w:r>
        <w:rPr>
          <w:rFonts w:ascii="宋体" w:hAnsi="宋体" w:cs="宋体" w:hint="eastAsia"/>
          <w:sz w:val="28"/>
          <w:shd w:val="clear" w:color="050000" w:fill="auto"/>
        </w:rPr>
        <w:t>4.0</w:t>
      </w:r>
      <w:r>
        <w:rPr>
          <w:rFonts w:ascii="宋体" w:hAnsi="宋体" w:cs="宋体" w:hint="eastAsia"/>
          <w:sz w:val="28"/>
          <w:shd w:val="clear" w:color="050000" w:fill="auto"/>
        </w:rPr>
        <w:t>蓝牙，辐射值要</w:t>
      </w:r>
      <w:proofErr w:type="gramStart"/>
      <w:r>
        <w:rPr>
          <w:rFonts w:ascii="宋体" w:hAnsi="宋体" w:cs="宋体" w:hint="eastAsia"/>
          <w:sz w:val="28"/>
          <w:shd w:val="clear" w:color="050000" w:fill="auto"/>
        </w:rPr>
        <w:t>低于蓝牙耳机</w:t>
      </w:r>
      <w:proofErr w:type="gramEnd"/>
      <w:r>
        <w:rPr>
          <w:rFonts w:ascii="宋体" w:hAnsi="宋体" w:cs="宋体" w:hint="eastAsia"/>
          <w:sz w:val="28"/>
          <w:shd w:val="clear" w:color="050000" w:fill="auto"/>
        </w:rPr>
        <w:t>25</w:t>
      </w:r>
      <w:r>
        <w:rPr>
          <w:rFonts w:ascii="宋体" w:hAnsi="宋体" w:cs="宋体" w:hint="eastAsia"/>
          <w:sz w:val="28"/>
          <w:shd w:val="clear" w:color="050000" w:fill="auto"/>
        </w:rPr>
        <w:t>倍左右，同时内置电池可以使用</w:t>
      </w:r>
      <w:r>
        <w:rPr>
          <w:rFonts w:ascii="宋体" w:hAnsi="宋体" w:cs="宋体" w:hint="eastAsia"/>
          <w:sz w:val="28"/>
          <w:shd w:val="clear" w:color="050000" w:fill="auto"/>
        </w:rPr>
        <w:t>5</w:t>
      </w:r>
      <w:r>
        <w:rPr>
          <w:rFonts w:ascii="宋体" w:hAnsi="宋体" w:cs="宋体" w:hint="eastAsia"/>
          <w:sz w:val="28"/>
          <w:shd w:val="clear" w:color="050000" w:fill="auto"/>
        </w:rPr>
        <w:t>至</w:t>
      </w:r>
      <w:r>
        <w:rPr>
          <w:rFonts w:ascii="宋体" w:hAnsi="宋体" w:cs="宋体" w:hint="eastAsia"/>
          <w:sz w:val="28"/>
          <w:shd w:val="clear" w:color="050000" w:fill="auto"/>
        </w:rPr>
        <w:t>7</w:t>
      </w:r>
      <w:r>
        <w:rPr>
          <w:rFonts w:ascii="宋体" w:hAnsi="宋体" w:cs="宋体" w:hint="eastAsia"/>
          <w:sz w:val="28"/>
          <w:shd w:val="clear" w:color="050000" w:fill="auto"/>
        </w:rPr>
        <w:t>天。</w:t>
      </w:r>
    </w:p>
    <w:p w:rsidR="00551812" w:rsidRDefault="00551812">
      <w:pPr>
        <w:spacing w:after="200" w:line="500" w:lineRule="auto"/>
        <w:ind w:firstLine="560"/>
        <w:jc w:val="left"/>
        <w:rPr>
          <w:rFonts w:ascii="宋体" w:hAnsi="宋体" w:cs="宋体"/>
          <w:sz w:val="28"/>
          <w:shd w:val="clear" w:color="050000" w:fill="auto"/>
        </w:rPr>
      </w:pPr>
    </w:p>
    <w:p w:rsidR="00551812" w:rsidRDefault="00551812">
      <w:pPr>
        <w:spacing w:after="200" w:line="500" w:lineRule="auto"/>
        <w:ind w:firstLine="560"/>
        <w:jc w:val="left"/>
        <w:rPr>
          <w:rFonts w:ascii="楷体_GB2312" w:eastAsia="楷体_GB2312" w:hAnsi="楷体_GB2312" w:cs="楷体_GB2312"/>
          <w:sz w:val="28"/>
          <w:shd w:val="clear" w:color="050000" w:fill="auto"/>
        </w:rPr>
      </w:pPr>
    </w:p>
    <w:p w:rsidR="00551812" w:rsidRDefault="00551812">
      <w:pPr>
        <w:spacing w:after="200" w:line="500" w:lineRule="auto"/>
        <w:jc w:val="left"/>
        <w:rPr>
          <w:rFonts w:ascii="Calibri" w:eastAsia="Calibri" w:hAnsi="Calibri" w:cs="Calibri"/>
          <w:sz w:val="28"/>
          <w:shd w:val="clear" w:color="050000" w:fill="auto"/>
        </w:rPr>
      </w:pPr>
    </w:p>
    <w:p w:rsidR="00551812" w:rsidRDefault="00551812">
      <w:pPr>
        <w:spacing w:after="200" w:line="500" w:lineRule="auto"/>
        <w:jc w:val="left"/>
        <w:rPr>
          <w:rFonts w:ascii="Calibri" w:eastAsia="Calibri" w:hAnsi="Calibri" w:cs="Calibri"/>
          <w:sz w:val="28"/>
          <w:shd w:val="clear" w:color="050000" w:fill="auto"/>
        </w:rPr>
      </w:pPr>
      <w:r w:rsidRPr="00551812">
        <w:rPr>
          <w:sz w:val="28"/>
        </w:rPr>
        <w:pict>
          <v:rect id="_x0000_s1041" style="position:absolute;margin-left:137.75pt;margin-top:36.8pt;width:164.2pt;height:86.2pt;z-index:3" o:preferrelative="t" fillcolor="#9cbee0" strokecolor="#739cc3" strokeweight="1.25pt">
            <v:fill color2="#bbd5f0" type="gradient"/>
            <v:stroke miterlimit="2"/>
            <v:textbox>
              <w:txbxContent>
                <w:p w:rsidR="00551812" w:rsidRDefault="00613BC2">
                  <w:pPr>
                    <w:rPr>
                      <w:sz w:val="72"/>
                      <w:szCs w:val="40"/>
                    </w:rPr>
                  </w:pPr>
                  <w:r>
                    <w:rPr>
                      <w:rFonts w:hint="eastAsia"/>
                      <w:sz w:val="72"/>
                      <w:szCs w:val="40"/>
                    </w:rPr>
                    <w:t>主控中心</w:t>
                  </w:r>
                </w:p>
                <w:p w:rsidR="00551812" w:rsidRDefault="00613BC2">
                  <w:pPr>
                    <w:rPr>
                      <w:sz w:val="56"/>
                      <w:szCs w:val="40"/>
                    </w:rPr>
                  </w:pPr>
                  <w:r>
                    <w:rPr>
                      <w:rFonts w:hint="eastAsia"/>
                      <w:sz w:val="56"/>
                      <w:szCs w:val="40"/>
                    </w:rPr>
                    <w:t xml:space="preserve"> </w:t>
                  </w:r>
                  <w:r>
                    <w:rPr>
                      <w:rFonts w:hint="eastAsia"/>
                      <w:sz w:val="56"/>
                      <w:szCs w:val="40"/>
                    </w:rPr>
                    <w:t>（</w:t>
                  </w:r>
                  <w:r>
                    <w:rPr>
                      <w:rFonts w:hint="eastAsia"/>
                      <w:sz w:val="56"/>
                      <w:szCs w:val="40"/>
                    </w:rPr>
                    <w:t>手机）</w:t>
                  </w:r>
                </w:p>
              </w:txbxContent>
            </v:textbox>
          </v:rect>
        </w:pict>
      </w:r>
    </w:p>
    <w:p w:rsidR="00551812" w:rsidRDefault="00551812">
      <w:pPr>
        <w:spacing w:after="200" w:line="500" w:lineRule="auto"/>
        <w:ind w:firstLine="560"/>
        <w:jc w:val="left"/>
        <w:rPr>
          <w:rFonts w:ascii="Calibri" w:eastAsia="Calibri" w:hAnsi="Calibri" w:cs="Calibri"/>
          <w:sz w:val="28"/>
          <w:shd w:val="clear" w:color="050000" w:fill="auto"/>
        </w:rPr>
      </w:pPr>
    </w:p>
    <w:p w:rsidR="00551812" w:rsidRDefault="00551812">
      <w:pPr>
        <w:spacing w:after="200" w:line="500" w:lineRule="auto"/>
        <w:jc w:val="center"/>
        <w:rPr>
          <w:rFonts w:ascii="Calibri" w:eastAsia="Calibri" w:hAnsi="Calibri" w:cs="Calibri"/>
          <w:b/>
          <w:sz w:val="28"/>
          <w:shd w:val="clear" w:color="060000" w:fill="auto"/>
        </w:rPr>
      </w:pPr>
      <w:r w:rsidRPr="00551812">
        <w:rPr>
          <w:sz w:val="28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2" type="#_x0000_t202" style="position:absolute;left:0;text-align:left;margin-left:157.95pt;margin-top:8.15pt;width:36pt;height:62.2pt;z-index:14" o:preferrelative="t" filled="f" stroked="f">
            <v:textbox style="layout-flow:vertical-ideographic">
              <w:txbxContent>
                <w:p w:rsidR="00551812" w:rsidRDefault="00613BC2">
                  <w:r>
                    <w:rPr>
                      <w:rFonts w:hint="eastAsia"/>
                    </w:rPr>
                    <w:t>发送数据</w:t>
                  </w:r>
                </w:p>
              </w:txbxContent>
            </v:textbox>
          </v:shape>
        </w:pict>
      </w:r>
      <w:r w:rsidRPr="00551812">
        <w:rPr>
          <w:sz w:val="28"/>
        </w:rPr>
        <w:pict>
          <v:shape id="文本框 19" o:spid="_x0000_s1043" type="#_x0000_t202" style="position:absolute;left:0;text-align:left;margin-left:222.45pt;margin-top:9.6pt;width:36pt;height:62.2pt;z-index:11" o:preferrelative="t" filled="f" stroked="f">
            <v:textbox style="layout-flow:vertical-ideographic">
              <w:txbxContent>
                <w:p w:rsidR="00551812" w:rsidRDefault="00613BC2">
                  <w:r>
                    <w:rPr>
                      <w:rFonts w:hint="eastAsia"/>
                    </w:rPr>
                    <w:t>接收数据</w:t>
                  </w:r>
                </w:p>
              </w:txbxContent>
            </v:textbox>
          </v:shape>
        </w:pict>
      </w:r>
      <w:r w:rsidRPr="00551812">
        <w:rPr>
          <w:sz w:val="28"/>
        </w:rPr>
        <w:pict>
          <v:line id="箭头 17" o:spid="_x0000_s1044" style="position:absolute;left:0;text-align:left;flip:y;z-index:9" from="231.45pt,5.8pt" to="231.5pt,73.3pt" o:preferrelative="t" strokecolor="#739cc3" strokeweight="1.25pt">
            <v:stroke endarrow="block" miterlimit="2"/>
          </v:line>
        </w:pict>
      </w:r>
      <w:r w:rsidRPr="00551812">
        <w:rPr>
          <w:sz w:val="28"/>
        </w:rPr>
        <w:pict>
          <v:line id="箭头 15" o:spid="_x0000_s1045" style="position:absolute;left:0;text-align:left;z-index:6" from="186.45pt,7.3pt" to="186.5pt,74.8pt" o:preferrelative="t" strokecolor="#739cc3" strokeweight="1.25pt">
            <v:stroke endarrow="block" miterlimit="2"/>
          </v:line>
        </w:pict>
      </w:r>
    </w:p>
    <w:p w:rsidR="00551812" w:rsidRDefault="00551812">
      <w:pPr>
        <w:spacing w:after="200" w:line="500" w:lineRule="auto"/>
        <w:jc w:val="center"/>
        <w:rPr>
          <w:rFonts w:ascii="Calibri" w:eastAsia="Calibri" w:hAnsi="Calibri" w:cs="Calibri"/>
          <w:b/>
          <w:sz w:val="28"/>
          <w:shd w:val="clear" w:color="060000" w:fill="auto"/>
        </w:rPr>
      </w:pPr>
      <w:r w:rsidRPr="00551812">
        <w:rPr>
          <w:sz w:val="28"/>
        </w:rPr>
        <w:pict>
          <v:rect id="矩形 3" o:spid="_x0000_s1046" style="position:absolute;left:0;text-align:left;margin-left:163.15pt;margin-top:17.5pt;width:108pt;height:43.25pt;z-index:1" o:preferrelative="t" fillcolor="#9cbee0" strokecolor="#739cc3" strokeweight="1.25pt">
            <v:fill color2="#bbd5f0" type="gradient"/>
            <v:stroke miterlimit="2"/>
            <v:textbox>
              <w:txbxContent>
                <w:p w:rsidR="00551812" w:rsidRDefault="00613BC2">
                  <w:pPr>
                    <w:rPr>
                      <w:sz w:val="56"/>
                    </w:rPr>
                  </w:pPr>
                  <w:proofErr w:type="gramStart"/>
                  <w:r>
                    <w:rPr>
                      <w:rFonts w:hint="eastAsia"/>
                      <w:spacing w:val="-20"/>
                      <w:sz w:val="56"/>
                    </w:rPr>
                    <w:t>蓝牙</w:t>
                  </w:r>
                  <w:proofErr w:type="gramEnd"/>
                  <w:r>
                    <w:rPr>
                      <w:rFonts w:hint="eastAsia"/>
                      <w:sz w:val="56"/>
                    </w:rPr>
                    <w:t>4.0</w:t>
                  </w:r>
                </w:p>
              </w:txbxContent>
            </v:textbox>
          </v:rect>
        </w:pict>
      </w:r>
    </w:p>
    <w:p w:rsidR="00551812" w:rsidRDefault="00551812">
      <w:pPr>
        <w:spacing w:after="200" w:line="500" w:lineRule="auto"/>
        <w:jc w:val="center"/>
        <w:rPr>
          <w:rFonts w:ascii="Calibri" w:eastAsia="Calibri" w:hAnsi="Calibri" w:cs="Calibri"/>
          <w:b/>
          <w:sz w:val="28"/>
          <w:shd w:val="clear" w:color="060000" w:fill="auto"/>
        </w:rPr>
      </w:pPr>
      <w:r w:rsidRPr="00551812">
        <w:rPr>
          <w:sz w:val="28"/>
        </w:rPr>
        <w:pict>
          <v:shape id="_x0000_s1047" type="#_x0000_t202" style="position:absolute;left:0;text-align:left;margin-left:217.95pt;margin-top:11.85pt;width:36pt;height:62.2pt;z-index:13" o:preferrelative="t" filled="f" stroked="f">
            <v:textbox style="layout-flow:vertical-ideographic">
              <w:txbxContent>
                <w:p w:rsidR="00551812" w:rsidRDefault="00613BC2">
                  <w:r>
                    <w:rPr>
                      <w:rFonts w:hint="eastAsia"/>
                    </w:rPr>
                    <w:t>发送数据</w:t>
                  </w:r>
                </w:p>
              </w:txbxContent>
            </v:textbox>
          </v:shape>
        </w:pict>
      </w:r>
      <w:r w:rsidRPr="00551812">
        <w:rPr>
          <w:sz w:val="28"/>
        </w:rPr>
        <w:pict>
          <v:shape id="_x0000_s1048" type="#_x0000_t202" style="position:absolute;left:0;text-align:left;margin-left:157.95pt;margin-top:12.6pt;width:36pt;height:62.2pt;z-index:12" o:preferrelative="t" filled="f" stroked="f">
            <v:textbox style="layout-flow:vertical-ideographic">
              <w:txbxContent>
                <w:p w:rsidR="00551812" w:rsidRDefault="00613BC2">
                  <w:r>
                    <w:rPr>
                      <w:rFonts w:hint="eastAsia"/>
                    </w:rPr>
                    <w:t>接收数据</w:t>
                  </w:r>
                </w:p>
              </w:txbxContent>
            </v:textbox>
          </v:shape>
        </w:pict>
      </w:r>
      <w:r w:rsidRPr="00551812">
        <w:rPr>
          <w:sz w:val="28"/>
        </w:rPr>
        <w:pict>
          <v:line id="箭头 18" o:spid="_x0000_s1049" style="position:absolute;left:0;text-align:left;flip:y;z-index:10" from="230.7pt,4.25pt" to="230.75pt,71.75pt" o:preferrelative="t" strokecolor="#739cc3" strokeweight="1.25pt">
            <v:stroke endarrow="block" miterlimit="2"/>
          </v:line>
        </w:pict>
      </w:r>
      <w:r w:rsidRPr="00551812">
        <w:rPr>
          <w:sz w:val="28"/>
        </w:rPr>
        <w:pict>
          <v:line id="箭头 16" o:spid="_x0000_s1050" style="position:absolute;left:0;text-align:left;z-index:8" from="185.7pt,5.75pt" to="185.75pt,74pt" o:preferrelative="t" strokecolor="#739cc3" strokeweight="1.25pt">
            <v:stroke endarrow="block" miterlimit="2"/>
          </v:line>
        </w:pict>
      </w:r>
    </w:p>
    <w:p w:rsidR="00551812" w:rsidRDefault="00551812">
      <w:pPr>
        <w:spacing w:after="200" w:line="500" w:lineRule="auto"/>
        <w:jc w:val="center"/>
        <w:rPr>
          <w:rFonts w:ascii="Calibri" w:eastAsia="Calibri" w:hAnsi="Calibri" w:cs="Calibri"/>
          <w:b/>
          <w:sz w:val="28"/>
          <w:shd w:val="clear" w:color="060000" w:fill="auto"/>
        </w:rPr>
      </w:pPr>
      <w:r w:rsidRPr="00551812">
        <w:rPr>
          <w:sz w:val="28"/>
        </w:rPr>
        <w:pict>
          <v:rect id="_x0000_s1051" style="position:absolute;left:0;text-align:left;margin-left:137.75pt;margin-top:16.6pt;width:162.7pt;height:87.55pt;z-index:5" o:preferrelative="t" fillcolor="#9cbee0" strokecolor="#739cc3" strokeweight="1.25pt">
            <v:fill color2="#bbd5f0" type="gradient"/>
            <v:stroke miterlimit="2"/>
            <v:textbox>
              <w:txbxContent>
                <w:p w:rsidR="00551812" w:rsidRDefault="00613BC2">
                  <w:pPr>
                    <w:rPr>
                      <w:sz w:val="72"/>
                    </w:rPr>
                  </w:pPr>
                  <w:proofErr w:type="gramStart"/>
                  <w:r>
                    <w:rPr>
                      <w:rFonts w:hint="eastAsia"/>
                      <w:sz w:val="72"/>
                    </w:rPr>
                    <w:t>从控中心</w:t>
                  </w:r>
                  <w:proofErr w:type="gramEnd"/>
                </w:p>
                <w:p w:rsidR="00551812" w:rsidRDefault="00613BC2">
                  <w:pPr>
                    <w:rPr>
                      <w:sz w:val="50"/>
                    </w:rPr>
                  </w:pPr>
                  <w:r>
                    <w:rPr>
                      <w:rFonts w:hint="eastAsia"/>
                      <w:sz w:val="50"/>
                    </w:rPr>
                    <w:t>（腰带主机）</w:t>
                  </w:r>
                </w:p>
              </w:txbxContent>
            </v:textbox>
          </v:rect>
        </w:pict>
      </w:r>
    </w:p>
    <w:p w:rsidR="00551812" w:rsidRDefault="00551812">
      <w:pPr>
        <w:spacing w:after="200" w:line="500" w:lineRule="auto"/>
        <w:jc w:val="center"/>
        <w:rPr>
          <w:rFonts w:ascii="Calibri" w:eastAsia="Calibri" w:hAnsi="Calibri" w:cs="Calibri"/>
          <w:b/>
          <w:sz w:val="28"/>
          <w:shd w:val="clear" w:color="060000" w:fill="auto"/>
        </w:rPr>
      </w:pPr>
      <w:r w:rsidRPr="00551812">
        <w:rPr>
          <w:sz w:val="28"/>
        </w:rPr>
        <w:pict>
          <v:line id="箭头 33" o:spid="_x0000_s1052" style="position:absolute;left:0;text-align:left;flip:y;z-index:19" from="218.7pt,51.3pt" to="218.75pt,139.8pt" o:preferrelative="t" strokecolor="#739cc3" strokeweight="1.25pt">
            <v:stroke endarrow="block" miterlimit="2"/>
          </v:line>
        </w:pict>
      </w:r>
      <w:r w:rsidRPr="00551812">
        <w:rPr>
          <w:sz w:val="28"/>
        </w:rPr>
        <w:pict>
          <v:line id="箭头 31" o:spid="_x0000_s1053" style="position:absolute;left:0;text-align:left;flip:y;z-index:18" from="64.2pt,49.05pt" to="183.45pt,139.8pt" o:preferrelative="t" strokecolor="#739cc3" strokeweight="1.25pt">
            <v:stroke endarrow="block" miterlimit="2"/>
          </v:line>
        </w:pict>
      </w:r>
      <w:r w:rsidRPr="00551812">
        <w:rPr>
          <w:sz w:val="28"/>
        </w:rPr>
        <w:pict>
          <v:line id="箭头 30" o:spid="_x0000_s1054" style="position:absolute;left:0;text-align:left;flip:x;z-index:17" from="91.95pt,55.05pt" to="200.7pt,139.8pt" o:preferrelative="t" strokecolor="#739cc3" strokeweight="1.25pt">
            <v:stroke endarrow="block" miterlimit="2"/>
          </v:line>
        </w:pict>
      </w:r>
      <w:r w:rsidRPr="00551812">
        <w:rPr>
          <w:sz w:val="28"/>
        </w:rPr>
        <w:pict>
          <v:line id="箭头 28" o:spid="_x0000_s1055" style="position:absolute;left:0;text-align:left;flip:x y;z-index:16" from="250.95pt,49.8pt" to="376.95pt,139.05pt" o:preferrelative="t" strokecolor="#739cc3" strokeweight="1.25pt">
            <v:stroke endarrow="block" miterlimit="2"/>
          </v:line>
        </w:pict>
      </w:r>
      <w:r w:rsidRPr="00551812">
        <w:rPr>
          <w:sz w:val="28"/>
        </w:rPr>
        <w:pict>
          <v:line id="箭头 27" o:spid="_x0000_s1056" style="position:absolute;left:0;text-align:left;z-index:15" from="233.7pt,53.55pt" to="348.45pt,136.8pt" o:preferrelative="t" strokecolor="#739cc3" strokeweight="1.25pt">
            <v:stroke endarrow="block" miterlimit="2"/>
          </v:line>
        </w:pict>
      </w:r>
    </w:p>
    <w:p w:rsidR="00551812" w:rsidRDefault="00551812">
      <w:pPr>
        <w:spacing w:after="200" w:line="500" w:lineRule="auto"/>
        <w:jc w:val="center"/>
        <w:rPr>
          <w:rFonts w:ascii="Calibri" w:eastAsia="Calibri" w:hAnsi="Calibri" w:cs="Calibri"/>
          <w:b/>
          <w:sz w:val="28"/>
          <w:shd w:val="clear" w:color="060000" w:fill="auto"/>
        </w:rPr>
      </w:pPr>
      <w:r w:rsidRPr="00551812">
        <w:rPr>
          <w:sz w:val="28"/>
        </w:rPr>
        <w:pict>
          <v:shape id="_x0000_s1057" type="#_x0000_t202" style="position:absolute;left:0;text-align:left;margin-left:269pt;margin-top:43.95pt;width:27.7pt;height:18.1pt;z-index:23" o:preferrelative="t" filled="f" stroked="f">
            <v:textbox>
              <w:txbxContent>
                <w:p w:rsidR="00551812" w:rsidRDefault="00613BC2">
                  <w:r>
                    <w:rPr>
                      <w:rFonts w:hint="eastAsia"/>
                    </w:rPr>
                    <w:t>写</w:t>
                  </w:r>
                </w:p>
              </w:txbxContent>
            </v:textbox>
          </v:shape>
        </w:pict>
      </w:r>
      <w:r w:rsidRPr="00551812">
        <w:rPr>
          <w:sz w:val="28"/>
        </w:rPr>
        <w:pict>
          <v:shape id="_x0000_s1058" type="#_x0000_t202" style="position:absolute;left:0;text-align:left;margin-left:140pt;margin-top:42.45pt;width:27.7pt;height:18.1pt;z-index:22" o:preferrelative="t" filled="f" stroked="f">
            <v:textbox>
              <w:txbxContent>
                <w:p w:rsidR="00551812" w:rsidRDefault="00613BC2">
                  <w:r>
                    <w:rPr>
                      <w:rFonts w:hint="eastAsia"/>
                    </w:rPr>
                    <w:t>写</w:t>
                  </w:r>
                </w:p>
              </w:txbxContent>
            </v:textbox>
          </v:shape>
        </w:pict>
      </w:r>
      <w:r w:rsidRPr="00551812">
        <w:rPr>
          <w:sz w:val="28"/>
        </w:rPr>
        <w:pict>
          <v:shape id="_x0000_s1059" type="#_x0000_t202" style="position:absolute;left:0;text-align:left;margin-left:308.75pt;margin-top:7.95pt;width:26.25pt;height:20.2pt;z-index:21" o:preferrelative="t" filled="f" stroked="f">
            <v:textbox>
              <w:txbxContent>
                <w:p w:rsidR="00551812" w:rsidRDefault="00613BC2">
                  <w:r>
                    <w:rPr>
                      <w:rFonts w:hint="eastAsia"/>
                    </w:rPr>
                    <w:t>读</w:t>
                  </w:r>
                </w:p>
              </w:txbxContent>
            </v:textbox>
          </v:shape>
        </w:pict>
      </w:r>
      <w:r w:rsidRPr="00551812">
        <w:rPr>
          <w:sz w:val="28"/>
        </w:rPr>
        <w:pict>
          <v:shape id="文本框 34" o:spid="_x0000_s1060" type="#_x0000_t202" style="position:absolute;left:0;text-align:left;margin-left:98pt;margin-top:11.7pt;width:26.25pt;height:20.2pt;z-index:20" o:preferrelative="t" filled="f" stroked="f">
            <v:textbox>
              <w:txbxContent>
                <w:p w:rsidR="00551812" w:rsidRDefault="00613BC2">
                  <w:r>
                    <w:rPr>
                      <w:rFonts w:hint="eastAsia"/>
                    </w:rPr>
                    <w:t>读</w:t>
                  </w:r>
                </w:p>
              </w:txbxContent>
            </v:textbox>
          </v:shape>
        </w:pict>
      </w:r>
    </w:p>
    <w:p w:rsidR="00551812" w:rsidRDefault="00551812">
      <w:pPr>
        <w:spacing w:after="200" w:line="500" w:lineRule="auto"/>
        <w:jc w:val="center"/>
        <w:rPr>
          <w:rFonts w:ascii="Calibri" w:eastAsia="Calibri" w:hAnsi="Calibri" w:cs="Calibri"/>
          <w:b/>
          <w:sz w:val="28"/>
          <w:shd w:val="clear" w:color="060000" w:fill="auto"/>
        </w:rPr>
      </w:pPr>
      <w:r w:rsidRPr="00551812">
        <w:rPr>
          <w:sz w:val="28"/>
        </w:rPr>
        <w:pict>
          <v:rect id="_x0000_s1061" style="position:absolute;left:0;text-align:left;margin-left:164.65pt;margin-top:28.55pt;width:110.3pt;height:28.75pt;z-index:2" o:preferrelative="t" fillcolor="#9cbee0" strokecolor="#739cc3" strokeweight="1.25pt">
            <v:fill color2="#bbd5f0" type="gradient"/>
            <v:stroke miterlimit="2"/>
            <v:textbox>
              <w:txbxContent>
                <w:p w:rsidR="00551812" w:rsidRDefault="00613BC2">
                  <w:pPr>
                    <w:rPr>
                      <w:sz w:val="32"/>
                    </w:rPr>
                  </w:pPr>
                  <w:r>
                    <w:rPr>
                      <w:rFonts w:hint="eastAsia"/>
                      <w:sz w:val="32"/>
                    </w:rPr>
                    <w:t>电</w:t>
                  </w:r>
                  <w:r>
                    <w:rPr>
                      <w:rFonts w:hint="eastAsia"/>
                      <w:sz w:val="32"/>
                    </w:rPr>
                    <w:t xml:space="preserve"> </w:t>
                  </w:r>
                  <w:r>
                    <w:rPr>
                      <w:rFonts w:hint="eastAsia"/>
                      <w:sz w:val="32"/>
                    </w:rPr>
                    <w:t>源</w:t>
                  </w:r>
                  <w:r>
                    <w:rPr>
                      <w:rFonts w:hint="eastAsia"/>
                      <w:sz w:val="32"/>
                    </w:rPr>
                    <w:t xml:space="preserve"> </w:t>
                  </w:r>
                  <w:r>
                    <w:rPr>
                      <w:rFonts w:hint="eastAsia"/>
                      <w:sz w:val="32"/>
                    </w:rPr>
                    <w:t>管</w:t>
                  </w:r>
                  <w:r>
                    <w:rPr>
                      <w:rFonts w:hint="eastAsia"/>
                      <w:sz w:val="32"/>
                    </w:rPr>
                    <w:t xml:space="preserve"> </w:t>
                  </w:r>
                  <w:r>
                    <w:rPr>
                      <w:rFonts w:hint="eastAsia"/>
                      <w:sz w:val="32"/>
                    </w:rPr>
                    <w:t>理</w:t>
                  </w:r>
                </w:p>
              </w:txbxContent>
            </v:textbox>
          </v:rect>
        </w:pict>
      </w:r>
      <w:r w:rsidRPr="00551812">
        <w:rPr>
          <w:sz w:val="28"/>
        </w:rPr>
        <w:pict>
          <v:rect id="_x0000_s1062" style="position:absolute;left:0;text-align:left;margin-left:340.9pt;margin-top:24.05pt;width:108pt;height:54.25pt;z-index:4" o:preferrelative="t" fillcolor="#9cbee0" strokecolor="#739cc3" strokeweight="1.25pt">
            <v:fill color2="#bbd5f0" type="gradient"/>
            <v:stroke miterlimit="2"/>
            <v:textbox>
              <w:txbxContent>
                <w:p w:rsidR="00551812" w:rsidRDefault="00613BC2">
                  <w:pPr>
                    <w:rPr>
                      <w:sz w:val="32"/>
                    </w:rPr>
                  </w:pPr>
                  <w:r>
                    <w:rPr>
                      <w:rFonts w:hint="eastAsia"/>
                      <w:sz w:val="32"/>
                    </w:rPr>
                    <w:t>气压高度传感器</w:t>
                  </w:r>
                </w:p>
              </w:txbxContent>
            </v:textbox>
          </v:rect>
        </w:pict>
      </w:r>
      <w:r w:rsidRPr="00551812">
        <w:rPr>
          <w:sz w:val="28"/>
        </w:rPr>
        <w:pict>
          <v:rect id="_x0000_s1063" style="position:absolute;left:0;text-align:left;margin-left:2.65pt;margin-top:24.05pt;width:108pt;height:54.25pt;z-index:7" o:preferrelative="t" fillcolor="#9cbee0" strokecolor="#739cc3" strokeweight="1.25pt">
            <v:fill color2="#bbd5f0" type="gradient"/>
            <v:stroke miterlimit="2"/>
            <v:textbox>
              <w:txbxContent>
                <w:p w:rsidR="00551812" w:rsidRDefault="00613BC2">
                  <w:pPr>
                    <w:rPr>
                      <w:sz w:val="32"/>
                    </w:rPr>
                  </w:pPr>
                  <w:proofErr w:type="gramStart"/>
                  <w:r>
                    <w:rPr>
                      <w:rFonts w:hint="eastAsia"/>
                      <w:sz w:val="32"/>
                    </w:rPr>
                    <w:t>六轴加速度传感器</w:t>
                  </w:r>
                  <w:proofErr w:type="gramEnd"/>
                </w:p>
              </w:txbxContent>
            </v:textbox>
          </v:rect>
        </w:pict>
      </w:r>
    </w:p>
    <w:p w:rsidR="00551812" w:rsidRDefault="00551812">
      <w:pPr>
        <w:spacing w:after="200" w:line="500" w:lineRule="auto"/>
        <w:jc w:val="center"/>
        <w:rPr>
          <w:rFonts w:ascii="Calibri" w:eastAsia="Calibri" w:hAnsi="Calibri" w:cs="Calibri"/>
          <w:b/>
          <w:sz w:val="28"/>
          <w:shd w:val="clear" w:color="060000" w:fill="auto"/>
        </w:rPr>
      </w:pPr>
    </w:p>
    <w:p w:rsidR="00551812" w:rsidRDefault="00613BC2">
      <w:pPr>
        <w:spacing w:after="200" w:line="500" w:lineRule="auto"/>
        <w:ind w:firstLine="3074"/>
        <w:jc w:val="left"/>
        <w:rPr>
          <w:rFonts w:ascii="宋体" w:hAnsi="宋体" w:cs="宋体"/>
          <w:b/>
          <w:sz w:val="28"/>
          <w:shd w:val="clear" w:color="060000" w:fill="auto"/>
        </w:rPr>
      </w:pPr>
      <w:r>
        <w:rPr>
          <w:rFonts w:ascii="宋体" w:hAnsi="宋体" w:cs="宋体"/>
          <w:b/>
          <w:sz w:val="28"/>
          <w:shd w:val="clear" w:color="060000" w:fill="auto"/>
        </w:rPr>
        <w:t>图</w:t>
      </w:r>
      <w:r>
        <w:rPr>
          <w:rFonts w:ascii="Calibri" w:eastAsia="Calibri" w:hAnsi="Calibri" w:cs="Calibri"/>
          <w:b/>
          <w:sz w:val="28"/>
          <w:shd w:val="clear" w:color="060000" w:fill="auto"/>
        </w:rPr>
        <w:t>2</w:t>
      </w:r>
      <w:r>
        <w:rPr>
          <w:rFonts w:ascii="宋体" w:hAnsi="宋体" w:cs="宋体"/>
          <w:b/>
          <w:sz w:val="28"/>
          <w:shd w:val="clear" w:color="060000" w:fill="auto"/>
        </w:rPr>
        <w:t>系统的网络结构图</w:t>
      </w:r>
    </w:p>
    <w:p w:rsidR="00551812" w:rsidRDefault="00551812">
      <w:pPr>
        <w:spacing w:after="200" w:line="500" w:lineRule="auto"/>
        <w:ind w:firstLine="3074"/>
        <w:jc w:val="left"/>
        <w:rPr>
          <w:rFonts w:ascii="宋体" w:hAnsi="宋体" w:cs="宋体"/>
          <w:b/>
          <w:sz w:val="28"/>
          <w:shd w:val="clear" w:color="060000" w:fill="auto"/>
        </w:rPr>
      </w:pPr>
    </w:p>
    <w:p w:rsidR="00551812" w:rsidRDefault="00551812">
      <w:pPr>
        <w:spacing w:after="200" w:line="500" w:lineRule="auto"/>
        <w:ind w:firstLine="560"/>
        <w:jc w:val="left"/>
        <w:rPr>
          <w:rFonts w:ascii="楷体_GB2312" w:eastAsia="楷体_GB2312" w:hAnsi="楷体_GB2312" w:cs="楷体_GB2312"/>
          <w:sz w:val="28"/>
          <w:shd w:val="clear" w:color="050000" w:fill="auto"/>
        </w:rPr>
      </w:pPr>
      <w:r w:rsidRPr="00551812">
        <w:rPr>
          <w:sz w:val="28"/>
        </w:rPr>
        <w:pict>
          <v:rect id="矩形 43" o:spid="_x0000_s1064" style="position:absolute;left:0;text-align:left;margin-left:139.3pt;margin-top:28.6pt;width:130.4pt;height:32.2pt;z-index:24" o:preferrelative="t" fillcolor="#9cbee0" strokecolor="#739cc3" strokeweight="1.25pt">
            <v:fill color2="#bbd5f0" type="gradient"/>
            <v:stroke miterlimit="2"/>
            <v:textbox>
              <w:txbxContent>
                <w:p w:rsidR="00551812" w:rsidRDefault="00613BC2">
                  <w:pPr>
                    <w:rPr>
                      <w:sz w:val="32"/>
                    </w:rPr>
                  </w:pPr>
                  <w:r>
                    <w:rPr>
                      <w:rFonts w:hint="eastAsia"/>
                      <w:sz w:val="32"/>
                    </w:rPr>
                    <w:t>上位</w:t>
                  </w:r>
                  <w:proofErr w:type="gramStart"/>
                  <w:r>
                    <w:rPr>
                      <w:rFonts w:hint="eastAsia"/>
                      <w:sz w:val="32"/>
                    </w:rPr>
                    <w:t>机命令</w:t>
                  </w:r>
                  <w:proofErr w:type="gramEnd"/>
                  <w:r>
                    <w:rPr>
                      <w:rFonts w:hint="eastAsia"/>
                      <w:sz w:val="32"/>
                    </w:rPr>
                    <w:t>发送</w:t>
                  </w:r>
                </w:p>
              </w:txbxContent>
            </v:textbox>
          </v:rect>
        </w:pict>
      </w:r>
    </w:p>
    <w:p w:rsidR="00551812" w:rsidRDefault="00551812">
      <w:pPr>
        <w:spacing w:after="200" w:line="500" w:lineRule="auto"/>
        <w:ind w:firstLine="560"/>
        <w:jc w:val="left"/>
        <w:rPr>
          <w:rFonts w:ascii="楷体_GB2312" w:eastAsia="楷体_GB2312" w:hAnsi="楷体_GB2312" w:cs="楷体_GB2312"/>
          <w:sz w:val="28"/>
          <w:shd w:val="clear" w:color="050000" w:fill="auto"/>
        </w:rPr>
      </w:pPr>
      <w:r w:rsidRPr="00551812">
        <w:rPr>
          <w:sz w:val="28"/>
        </w:rPr>
        <w:pict>
          <v:line id="箭头 51" o:spid="_x0000_s1065" style="position:absolute;left:0;text-align:left;z-index:31" from="203.7pt,16.75pt" to="203.75pt,66.25pt" o:preferrelative="t" strokecolor="#739cc3" strokeweight="1.25pt">
            <v:stroke endarrow="block" miterlimit="2"/>
          </v:line>
        </w:pict>
      </w:r>
    </w:p>
    <w:p w:rsidR="00551812" w:rsidRDefault="00551812">
      <w:pPr>
        <w:spacing w:after="200" w:line="500" w:lineRule="auto"/>
        <w:ind w:firstLine="560"/>
        <w:jc w:val="left"/>
        <w:rPr>
          <w:rFonts w:ascii="楷体_GB2312" w:eastAsia="楷体_GB2312" w:hAnsi="楷体_GB2312" w:cs="楷体_GB2312"/>
          <w:sz w:val="28"/>
          <w:shd w:val="clear" w:color="050000" w:fill="auto"/>
        </w:rPr>
      </w:pPr>
      <w:r w:rsidRPr="00551812">
        <w:rPr>
          <w:sz w:val="28"/>
        </w:rPr>
        <w:pict>
          <v:rect id="矩形 44" o:spid="_x0000_s1066" style="position:absolute;left:0;text-align:left;margin-left:157.2pt;margin-top:22.95pt;width:91.5pt;height:30.75pt;z-index:25" o:preferrelative="t" fillcolor="#9cbee0" strokecolor="#739cc3" strokeweight="1.25pt">
            <v:fill color2="#bbd5f0" type="gradient"/>
            <v:stroke miterlimit="2"/>
            <v:textbox>
              <w:txbxContent>
                <w:p w:rsidR="00551812" w:rsidRDefault="00613BC2">
                  <w:pPr>
                    <w:rPr>
                      <w:sz w:val="32"/>
                    </w:rPr>
                  </w:pPr>
                  <w:r>
                    <w:rPr>
                      <w:rFonts w:hint="eastAsia"/>
                      <w:sz w:val="32"/>
                    </w:rPr>
                    <w:t xml:space="preserve"> </w:t>
                  </w:r>
                  <w:r>
                    <w:rPr>
                      <w:rFonts w:hint="eastAsia"/>
                      <w:sz w:val="32"/>
                    </w:rPr>
                    <w:t>协议分析</w:t>
                  </w:r>
                </w:p>
                <w:p w:rsidR="00551812" w:rsidRDefault="00551812">
                  <w:pPr>
                    <w:rPr>
                      <w:sz w:val="32"/>
                    </w:rPr>
                  </w:pPr>
                </w:p>
              </w:txbxContent>
            </v:textbox>
          </v:rect>
        </w:pict>
      </w:r>
    </w:p>
    <w:p w:rsidR="00551812" w:rsidRDefault="00551812">
      <w:pPr>
        <w:spacing w:after="200" w:line="500" w:lineRule="auto"/>
        <w:ind w:firstLine="560"/>
        <w:jc w:val="left"/>
        <w:rPr>
          <w:rFonts w:ascii="楷体_GB2312" w:eastAsia="楷体_GB2312" w:hAnsi="楷体_GB2312" w:cs="楷体_GB2312"/>
          <w:sz w:val="28"/>
          <w:shd w:val="clear" w:color="050000" w:fill="auto"/>
        </w:rPr>
      </w:pPr>
      <w:r w:rsidRPr="00551812">
        <w:rPr>
          <w:sz w:val="28"/>
        </w:rPr>
        <w:pict>
          <v:line id="_x0000_s1067" style="position:absolute;left:0;text-align:left;z-index:32" from="203pt,9.25pt" to="203.05pt,50.85pt" o:preferrelative="t" strokecolor="#739cc3" strokeweight="1.25pt">
            <v:stroke endarrow="block" miterlimit="2"/>
          </v:line>
        </w:pict>
      </w:r>
    </w:p>
    <w:p w:rsidR="00551812" w:rsidRDefault="00551812">
      <w:pPr>
        <w:spacing w:after="200" w:line="500" w:lineRule="auto"/>
        <w:ind w:firstLine="560"/>
        <w:jc w:val="left"/>
        <w:rPr>
          <w:rFonts w:ascii="Calibri" w:eastAsia="Calibri" w:hAnsi="Calibri" w:cs="Calibri"/>
          <w:sz w:val="28"/>
          <w:shd w:val="clear" w:color="050000" w:fill="auto"/>
        </w:rPr>
      </w:pPr>
      <w:r w:rsidRPr="00551812">
        <w:rPr>
          <w:sz w:val="28"/>
        </w:rPr>
        <w:lastRenderedPageBreak/>
        <w:pict>
          <v:line id="_x0000_s1068" style="position:absolute;left:0;text-align:left;z-index:33" from="202.25pt,43.8pt" to="202.3pt,84.05pt" o:preferrelative="t" strokecolor="#739cc3" strokeweight="1.25pt">
            <v:stroke endarrow="block" miterlimit="2"/>
          </v:line>
        </w:pict>
      </w:r>
      <w:r w:rsidRPr="00551812">
        <w:rPr>
          <w:sz w:val="28"/>
        </w:rPr>
        <w:pict>
          <v:rect id="矩形 45" o:spid="_x0000_s1069" style="position:absolute;left:0;text-align:left;margin-left:162.5pt;margin-top:8.85pt;width:81.75pt;height:31.5pt;z-index:26" o:preferrelative="t" fillcolor="#9cbee0" strokecolor="#739cc3" strokeweight="1.25pt">
            <v:fill color2="#bbd5f0" type="gradient"/>
            <v:stroke miterlimit="2"/>
            <v:textbox>
              <w:txbxContent>
                <w:p w:rsidR="00551812" w:rsidRDefault="00613BC2">
                  <w:pPr>
                    <w:rPr>
                      <w:sz w:val="32"/>
                    </w:rPr>
                  </w:pPr>
                  <w:r>
                    <w:rPr>
                      <w:rFonts w:hint="eastAsia"/>
                      <w:sz w:val="32"/>
                    </w:rPr>
                    <w:t>数据采集</w:t>
                  </w:r>
                </w:p>
              </w:txbxContent>
            </v:textbox>
          </v:rect>
        </w:pict>
      </w:r>
    </w:p>
    <w:p w:rsidR="00551812" w:rsidRDefault="00551812">
      <w:pPr>
        <w:spacing w:after="200" w:line="500" w:lineRule="auto"/>
        <w:ind w:firstLine="560"/>
        <w:jc w:val="left"/>
        <w:rPr>
          <w:rFonts w:ascii="Calibri" w:eastAsia="Calibri" w:hAnsi="Calibri" w:cs="Calibri"/>
          <w:sz w:val="28"/>
          <w:shd w:val="clear" w:color="050000" w:fill="auto"/>
        </w:rPr>
      </w:pPr>
      <w:r w:rsidRPr="00551812">
        <w:rPr>
          <w:sz w:val="28"/>
        </w:rPr>
        <w:pict>
          <v:rect id="_x0000_s1070" style="position:absolute;left:0;text-align:left;margin-left:161pt;margin-top:26.85pt;width:81.75pt;height:31.5pt;z-index:27" o:preferrelative="t" fillcolor="#9cbee0" strokecolor="#739cc3" strokeweight="1.25pt">
            <v:fill color2="#bbd5f0" type="gradient"/>
            <v:stroke miterlimit="2"/>
            <v:textbox>
              <w:txbxContent>
                <w:p w:rsidR="00551812" w:rsidRDefault="00613BC2">
                  <w:pPr>
                    <w:rPr>
                      <w:sz w:val="32"/>
                    </w:rPr>
                  </w:pPr>
                  <w:r>
                    <w:rPr>
                      <w:rFonts w:hint="eastAsia"/>
                      <w:sz w:val="32"/>
                    </w:rPr>
                    <w:t>数字滤波</w:t>
                  </w:r>
                </w:p>
              </w:txbxContent>
            </v:textbox>
          </v:rect>
        </w:pict>
      </w:r>
    </w:p>
    <w:p w:rsidR="00551812" w:rsidRDefault="00551812">
      <w:pPr>
        <w:spacing w:after="200" w:line="500" w:lineRule="auto"/>
        <w:ind w:firstLine="560"/>
        <w:jc w:val="left"/>
        <w:rPr>
          <w:rFonts w:ascii="Calibri" w:eastAsia="Calibri" w:hAnsi="Calibri" w:cs="Calibri"/>
          <w:sz w:val="28"/>
          <w:shd w:val="clear" w:color="050000" w:fill="auto"/>
        </w:rPr>
      </w:pPr>
      <w:r w:rsidRPr="00551812">
        <w:rPr>
          <w:sz w:val="28"/>
        </w:rPr>
        <w:pict>
          <v:line id="_x0000_s1071" style="position:absolute;left:0;text-align:left;z-index:34" from="202.25pt,2.55pt" to="202.3pt,41.4pt" o:preferrelative="t" strokecolor="#739cc3" strokeweight="1.25pt">
            <v:stroke endarrow="block" miterlimit="2"/>
          </v:line>
        </w:pict>
      </w:r>
      <w:r w:rsidRPr="00551812">
        <w:rPr>
          <w:sz w:val="28"/>
        </w:rPr>
        <w:pict>
          <v:rect id="_x0000_s1072" style="position:absolute;left:0;text-align:left;margin-left:146.2pt;margin-top:44.85pt;width:113.05pt;height:31.5pt;z-index:28" o:preferrelative="t" fillcolor="#9cbee0" strokecolor="#739cc3" strokeweight="1.25pt">
            <v:fill color2="#bbd5f0" type="gradient"/>
            <v:stroke miterlimit="2"/>
            <v:textbox>
              <w:txbxContent>
                <w:p w:rsidR="00551812" w:rsidRDefault="00613BC2">
                  <w:pPr>
                    <w:rPr>
                      <w:sz w:val="32"/>
                    </w:rPr>
                  </w:pPr>
                  <w:r>
                    <w:rPr>
                      <w:rFonts w:hint="eastAsia"/>
                      <w:sz w:val="32"/>
                    </w:rPr>
                    <w:t>各项阈值设定</w:t>
                  </w:r>
                </w:p>
              </w:txbxContent>
            </v:textbox>
          </v:rect>
        </w:pict>
      </w:r>
    </w:p>
    <w:p w:rsidR="00551812" w:rsidRDefault="00551812">
      <w:pPr>
        <w:spacing w:after="200" w:line="500" w:lineRule="auto"/>
        <w:ind w:firstLine="560"/>
        <w:jc w:val="left"/>
        <w:rPr>
          <w:rFonts w:ascii="Calibri" w:eastAsia="Calibri" w:hAnsi="Calibri" w:cs="Calibri"/>
          <w:sz w:val="28"/>
          <w:shd w:val="clear" w:color="050000" w:fill="auto"/>
        </w:rPr>
      </w:pPr>
      <w:r w:rsidRPr="00551812">
        <w:rPr>
          <w:sz w:val="28"/>
        </w:rPr>
        <w:pict>
          <v:line id="_x0000_s1073" style="position:absolute;left:0;text-align:left;z-index:35" from="202.25pt,21.3pt" to="202.3pt,55.65pt" o:preferrelative="t" strokecolor="#739cc3" strokeweight="1.25pt">
            <v:stroke endarrow="block" miterlimit="2"/>
          </v:line>
        </w:pict>
      </w:r>
      <w:r w:rsidRPr="00551812">
        <w:rPr>
          <w:sz w:val="28"/>
        </w:rPr>
        <w:pict>
          <v:rect id="_x0000_s1074" style="position:absolute;left:0;text-align:left;margin-left:132.6pt;margin-top:58.65pt;width:145.45pt;height:31.35pt;z-index:29" o:preferrelative="t" fillcolor="#9cbee0" strokecolor="#739cc3" strokeweight="1.25pt">
            <v:fill color2="#bbd5f0" type="gradient"/>
            <v:stroke miterlimit="2"/>
            <v:textbox>
              <w:txbxContent>
                <w:p w:rsidR="00551812" w:rsidRDefault="00613BC2">
                  <w:pPr>
                    <w:rPr>
                      <w:sz w:val="32"/>
                    </w:rPr>
                  </w:pPr>
                  <w:r>
                    <w:rPr>
                      <w:rFonts w:hint="eastAsia"/>
                      <w:sz w:val="32"/>
                    </w:rPr>
                    <w:t>智能人体姿势判断</w:t>
                  </w:r>
                </w:p>
              </w:txbxContent>
            </v:textbox>
          </v:rect>
        </w:pict>
      </w:r>
    </w:p>
    <w:p w:rsidR="00551812" w:rsidRDefault="00551812">
      <w:pPr>
        <w:spacing w:after="200" w:line="500" w:lineRule="auto"/>
        <w:ind w:firstLine="560"/>
        <w:jc w:val="left"/>
        <w:rPr>
          <w:rFonts w:ascii="Calibri" w:eastAsia="Calibri" w:hAnsi="Calibri" w:cs="Calibri"/>
          <w:sz w:val="28"/>
          <w:shd w:val="clear" w:color="050000" w:fill="auto"/>
        </w:rPr>
      </w:pPr>
      <w:r w:rsidRPr="00551812">
        <w:rPr>
          <w:sz w:val="28"/>
        </w:rPr>
        <w:pict>
          <v:line id="_x0000_s1075" style="position:absolute;left:0;text-align:left;z-index:36" from="203pt,33.35pt" to="203.05pt,76.6pt" o:preferrelative="t" strokecolor="#739cc3" strokeweight="1.25pt">
            <v:stroke endarrow="block" miterlimit="2"/>
          </v:line>
        </w:pict>
      </w:r>
    </w:p>
    <w:p w:rsidR="00551812" w:rsidRDefault="00551812">
      <w:pPr>
        <w:spacing w:after="200" w:line="500" w:lineRule="auto"/>
        <w:ind w:firstLine="560"/>
        <w:jc w:val="left"/>
        <w:rPr>
          <w:rFonts w:ascii="Calibri" w:eastAsia="Calibri" w:hAnsi="Calibri" w:cs="Calibri"/>
          <w:sz w:val="28"/>
          <w:shd w:val="clear" w:color="050000" w:fill="auto"/>
        </w:rPr>
      </w:pPr>
      <w:r w:rsidRPr="00551812">
        <w:rPr>
          <w:sz w:val="28"/>
        </w:rPr>
        <w:pict>
          <v:rect id="_x0000_s1076" style="position:absolute;left:0;text-align:left;margin-left:158.05pt;margin-top:19.35pt;width:97.4pt;height:31.5pt;z-index:30" o:preferrelative="t" fillcolor="#9cbee0" strokecolor="#739cc3" strokeweight="1.25pt">
            <v:fill color2="#bbd5f0" type="gradient"/>
            <v:stroke miterlimit="2"/>
            <v:textbox>
              <w:txbxContent>
                <w:p w:rsidR="00551812" w:rsidRDefault="00613BC2">
                  <w:pPr>
                    <w:rPr>
                      <w:sz w:val="32"/>
                    </w:rPr>
                  </w:pPr>
                  <w:r>
                    <w:rPr>
                      <w:rFonts w:hint="eastAsia"/>
                      <w:sz w:val="32"/>
                    </w:rPr>
                    <w:t>返回上位机</w:t>
                  </w:r>
                </w:p>
              </w:txbxContent>
            </v:textbox>
          </v:rect>
        </w:pict>
      </w:r>
    </w:p>
    <w:p w:rsidR="00551812" w:rsidRDefault="00551812">
      <w:pPr>
        <w:spacing w:after="200" w:line="500" w:lineRule="auto"/>
        <w:ind w:firstLine="560"/>
        <w:jc w:val="left"/>
        <w:rPr>
          <w:rFonts w:ascii="Calibri" w:eastAsia="Calibri" w:hAnsi="Calibri" w:cs="Calibri"/>
          <w:sz w:val="28"/>
          <w:shd w:val="clear" w:color="050000" w:fill="auto"/>
        </w:rPr>
      </w:pPr>
    </w:p>
    <w:p w:rsidR="00551812" w:rsidRDefault="00613BC2">
      <w:pPr>
        <w:spacing w:after="200" w:line="500" w:lineRule="auto"/>
        <w:ind w:firstLine="562"/>
        <w:jc w:val="center"/>
        <w:rPr>
          <w:rFonts w:ascii="宋体" w:hAnsi="宋体" w:cs="宋体"/>
          <w:b/>
          <w:sz w:val="28"/>
          <w:shd w:val="clear" w:color="060000" w:fill="auto"/>
        </w:rPr>
      </w:pPr>
      <w:r>
        <w:rPr>
          <w:rFonts w:ascii="宋体" w:hAnsi="宋体" w:cs="宋体"/>
          <w:b/>
          <w:sz w:val="28"/>
          <w:shd w:val="clear" w:color="060000" w:fill="auto"/>
        </w:rPr>
        <w:t>图</w:t>
      </w:r>
      <w:r>
        <w:rPr>
          <w:rFonts w:ascii="Calibri" w:eastAsia="Calibri" w:hAnsi="Calibri" w:cs="Calibri"/>
          <w:b/>
          <w:sz w:val="28"/>
          <w:shd w:val="clear" w:color="060000" w:fill="auto"/>
        </w:rPr>
        <w:t xml:space="preserve">3 </w:t>
      </w:r>
      <w:r>
        <w:rPr>
          <w:rFonts w:ascii="宋体" w:hAnsi="宋体" w:cs="宋体"/>
          <w:b/>
          <w:sz w:val="28"/>
          <w:shd w:val="clear" w:color="060000" w:fill="auto"/>
        </w:rPr>
        <w:t>系统工作流程图</w:t>
      </w:r>
    </w:p>
    <w:p w:rsidR="00551812" w:rsidRDefault="00613BC2">
      <w:pPr>
        <w:spacing w:after="200" w:line="500" w:lineRule="auto"/>
        <w:ind w:firstLine="562"/>
        <w:jc w:val="center"/>
        <w:rPr>
          <w:rFonts w:ascii="宋体" w:hAnsi="宋体" w:cs="宋体"/>
          <w:b/>
          <w:sz w:val="28"/>
          <w:shd w:val="clear" w:color="060000" w:fill="auto"/>
        </w:rPr>
      </w:pPr>
      <w:r>
        <w:rPr>
          <w:rFonts w:ascii="宋体" w:hAnsi="宋体" w:cs="宋体"/>
          <w:b/>
          <w:sz w:val="28"/>
          <w:shd w:val="clear" w:color="060000" w:fill="auto"/>
        </w:rPr>
        <w:br w:type="page"/>
      </w:r>
    </w:p>
    <w:p w:rsidR="00551812" w:rsidRDefault="00613BC2">
      <w:pPr>
        <w:spacing w:after="200" w:line="500" w:lineRule="auto"/>
        <w:ind w:firstLine="560"/>
        <w:jc w:val="center"/>
        <w:rPr>
          <w:rFonts w:ascii="Calibri" w:eastAsia="Calibri" w:hAnsi="Calibri" w:cs="Calibri"/>
          <w:b/>
          <w:sz w:val="28"/>
          <w:shd w:val="clear" w:color="060000" w:fill="auto"/>
        </w:rPr>
      </w:pPr>
      <w:r>
        <w:rPr>
          <w:rFonts w:ascii="Calibri" w:eastAsia="Calibri" w:hAnsi="Calibri" w:cs="Calibri"/>
          <w:sz w:val="28"/>
          <w:shd w:val="clear" w:color="050000" w:fill="auto"/>
        </w:rPr>
        <w:lastRenderedPageBreak/>
        <w:tab/>
      </w:r>
      <w:r>
        <w:rPr>
          <w:rFonts w:ascii="黑体" w:eastAsia="黑体" w:hAnsi="黑体" w:cs="黑体"/>
          <w:b/>
          <w:sz w:val="28"/>
          <w:shd w:val="clear" w:color="060000" w:fill="auto"/>
        </w:rPr>
        <w:t xml:space="preserve">3 </w:t>
      </w:r>
      <w:r>
        <w:rPr>
          <w:rFonts w:ascii="黑体" w:eastAsia="黑体" w:hAnsi="黑体" w:cs="黑体"/>
          <w:b/>
          <w:sz w:val="28"/>
          <w:shd w:val="clear" w:color="060000" w:fill="auto"/>
        </w:rPr>
        <w:t>实现原理</w:t>
      </w:r>
    </w:p>
    <w:p w:rsidR="00551812" w:rsidRDefault="00613BC2">
      <w:pPr>
        <w:spacing w:after="200" w:line="560" w:lineRule="auto"/>
        <w:ind w:left="420" w:firstLine="420"/>
        <w:jc w:val="left"/>
        <w:rPr>
          <w:rFonts w:ascii="宋体" w:hAnsi="宋体" w:cs="宋体"/>
          <w:sz w:val="28"/>
          <w:shd w:val="clear" w:color="050000" w:fill="auto"/>
        </w:rPr>
      </w:pPr>
      <w:r>
        <w:rPr>
          <w:rFonts w:ascii="宋体" w:hAnsi="宋体" w:cs="宋体" w:hint="eastAsia"/>
          <w:sz w:val="28"/>
          <w:shd w:val="clear" w:color="050000" w:fill="auto"/>
        </w:rPr>
        <w:t xml:space="preserve"> </w:t>
      </w:r>
      <w:r>
        <w:rPr>
          <w:rFonts w:ascii="宋体" w:hAnsi="宋体" w:cs="宋体" w:hint="eastAsia"/>
          <w:sz w:val="28"/>
          <w:shd w:val="clear" w:color="050000" w:fill="auto"/>
        </w:rPr>
        <w:t>通过</w:t>
      </w:r>
      <w:r>
        <w:rPr>
          <w:rFonts w:ascii="宋体" w:hAnsi="宋体" w:cs="宋体" w:hint="eastAsia"/>
          <w:sz w:val="28"/>
          <w:shd w:val="clear" w:color="050000" w:fill="auto"/>
        </w:rPr>
        <w:t>MPU6050</w:t>
      </w:r>
      <w:proofErr w:type="gramStart"/>
      <w:r>
        <w:rPr>
          <w:rFonts w:ascii="宋体" w:hAnsi="宋体" w:cs="宋体" w:hint="eastAsia"/>
          <w:sz w:val="28"/>
          <w:shd w:val="clear" w:color="050000" w:fill="auto"/>
        </w:rPr>
        <w:t>六</w:t>
      </w:r>
      <w:proofErr w:type="gramEnd"/>
      <w:r>
        <w:rPr>
          <w:rFonts w:ascii="宋体" w:hAnsi="宋体" w:cs="宋体" w:hint="eastAsia"/>
          <w:sz w:val="28"/>
          <w:shd w:val="clear" w:color="050000" w:fill="auto"/>
        </w:rPr>
        <w:t>轴加速度陀螺仪传感器，精确地把人体瞬时加速度以及相对于参考地面的实时角度进行读取，经过低功耗微处理器数据分析，如通过卡尔曼滤波：卡尔曼</w:t>
      </w:r>
      <w:r>
        <w:rPr>
          <w:rFonts w:ascii="Arial" w:hAnsi="Arial" w:cs="Arial" w:hint="eastAsia"/>
          <w:color w:val="333333"/>
          <w:sz w:val="28"/>
          <w:szCs w:val="21"/>
          <w:shd w:val="clear" w:color="auto" w:fill="FFFFFF"/>
        </w:rPr>
        <w:t>滤波在测量方差已知的情况下能够从一系列存在测量噪声的数据中，估计动态系统的状态</w:t>
      </w:r>
      <w:r>
        <w:rPr>
          <w:rFonts w:ascii="宋体" w:hAnsi="宋体" w:cs="宋体" w:hint="eastAsia"/>
          <w:sz w:val="28"/>
          <w:shd w:val="clear" w:color="050000" w:fill="auto"/>
        </w:rPr>
        <w:t>把</w:t>
      </w:r>
      <w:r>
        <w:rPr>
          <w:rFonts w:ascii="宋体" w:hAnsi="宋体" w:cs="宋体" w:hint="eastAsia"/>
          <w:sz w:val="28"/>
          <w:shd w:val="clear" w:color="050000" w:fill="auto"/>
        </w:rPr>
        <w:t>读取</w:t>
      </w:r>
      <w:proofErr w:type="gramStart"/>
      <w:r>
        <w:rPr>
          <w:rFonts w:ascii="宋体" w:hAnsi="宋体" w:cs="宋体" w:hint="eastAsia"/>
          <w:sz w:val="28"/>
          <w:shd w:val="clear" w:color="050000" w:fill="auto"/>
        </w:rPr>
        <w:t>的</w:t>
      </w:r>
      <w:r>
        <w:rPr>
          <w:rFonts w:ascii="宋体" w:hAnsi="宋体" w:cs="宋体" w:hint="eastAsia"/>
          <w:sz w:val="28"/>
          <w:shd w:val="clear" w:color="050000" w:fill="auto"/>
        </w:rPr>
        <w:t>六轴</w:t>
      </w:r>
      <w:proofErr w:type="gramEnd"/>
      <w:r>
        <w:rPr>
          <w:rFonts w:ascii="宋体" w:hAnsi="宋体" w:cs="宋体" w:hint="eastAsia"/>
          <w:sz w:val="28"/>
          <w:shd w:val="clear" w:color="050000" w:fill="auto"/>
        </w:rPr>
        <w:t>DMP</w:t>
      </w:r>
      <w:r>
        <w:rPr>
          <w:rFonts w:ascii="宋体" w:hAnsi="宋体" w:cs="宋体" w:hint="eastAsia"/>
          <w:sz w:val="28"/>
          <w:shd w:val="clear" w:color="050000" w:fill="auto"/>
        </w:rPr>
        <w:t>，四元数，欧拉角中存在的噪声滤掉，得到一个较为平滑的波形，进行触发信号阈值设定，从而判断坐姿标准，</w:t>
      </w:r>
      <w:proofErr w:type="gramStart"/>
      <w:r>
        <w:rPr>
          <w:rFonts w:ascii="宋体" w:hAnsi="宋体" w:cs="宋体" w:hint="eastAsia"/>
          <w:sz w:val="28"/>
          <w:shd w:val="clear" w:color="050000" w:fill="auto"/>
        </w:rPr>
        <w:t>计步标准</w:t>
      </w:r>
      <w:proofErr w:type="gramEnd"/>
      <w:r>
        <w:rPr>
          <w:rFonts w:ascii="宋体" w:hAnsi="宋体" w:cs="宋体" w:hint="eastAsia"/>
          <w:sz w:val="28"/>
          <w:shd w:val="clear" w:color="050000" w:fill="auto"/>
        </w:rPr>
        <w:t>，意外摔倒标准；</w:t>
      </w:r>
    </w:p>
    <w:p w:rsidR="00551812" w:rsidRDefault="00613BC2">
      <w:pPr>
        <w:spacing w:after="200" w:line="560" w:lineRule="auto"/>
        <w:ind w:left="420" w:firstLine="420"/>
        <w:jc w:val="left"/>
        <w:rPr>
          <w:rFonts w:ascii="宋体" w:hAnsi="宋体" w:cs="宋体"/>
          <w:sz w:val="28"/>
          <w:shd w:val="clear" w:color="050000" w:fill="auto"/>
        </w:rPr>
      </w:pPr>
      <w:r>
        <w:rPr>
          <w:rFonts w:ascii="宋体" w:hAnsi="宋体" w:cs="宋体" w:hint="eastAsia"/>
          <w:sz w:val="28"/>
          <w:shd w:val="clear" w:color="050000" w:fill="auto"/>
        </w:rPr>
        <w:t>本系统采用了动态均值采样，实时自动调节各项姿势标准，起到故意恶作剧使系统精确度出现基准偏移现象，对环境有较好的适应能力。</w:t>
      </w:r>
    </w:p>
    <w:p w:rsidR="00551812" w:rsidRDefault="00551812">
      <w:pPr>
        <w:spacing w:after="200" w:line="560" w:lineRule="auto"/>
        <w:ind w:left="420" w:firstLine="420"/>
        <w:jc w:val="left"/>
        <w:rPr>
          <w:rFonts w:ascii="宋体" w:hAnsi="宋体" w:cs="宋体"/>
          <w:sz w:val="28"/>
          <w:shd w:val="clear" w:color="050000" w:fill="auto"/>
        </w:rPr>
      </w:pPr>
    </w:p>
    <w:p w:rsidR="00551812" w:rsidRDefault="00551812">
      <w:pPr>
        <w:spacing w:after="200" w:line="560" w:lineRule="auto"/>
        <w:ind w:left="420" w:firstLine="420"/>
        <w:jc w:val="left"/>
        <w:rPr>
          <w:rFonts w:ascii="宋体" w:hAnsi="宋体" w:cs="宋体"/>
          <w:sz w:val="28"/>
          <w:shd w:val="clear" w:color="050000" w:fill="auto"/>
        </w:rPr>
      </w:pPr>
    </w:p>
    <w:p w:rsidR="00551812" w:rsidRDefault="00551812">
      <w:pPr>
        <w:spacing w:after="200" w:line="560" w:lineRule="auto"/>
        <w:ind w:left="420" w:firstLine="420"/>
        <w:jc w:val="left"/>
        <w:rPr>
          <w:rFonts w:ascii="宋体" w:hAnsi="宋体" w:cs="宋体"/>
          <w:sz w:val="28"/>
          <w:shd w:val="clear" w:color="050000" w:fill="auto"/>
        </w:rPr>
      </w:pPr>
    </w:p>
    <w:p w:rsidR="00551812" w:rsidRDefault="00551812">
      <w:pPr>
        <w:spacing w:after="200" w:line="560" w:lineRule="auto"/>
        <w:ind w:left="420" w:firstLine="420"/>
        <w:jc w:val="left"/>
        <w:rPr>
          <w:rFonts w:ascii="宋体" w:hAnsi="宋体" w:cs="宋体"/>
          <w:sz w:val="28"/>
          <w:shd w:val="clear" w:color="050000" w:fill="auto"/>
        </w:rPr>
      </w:pPr>
    </w:p>
    <w:p w:rsidR="00551812" w:rsidRDefault="00613BC2">
      <w:pPr>
        <w:spacing w:after="200" w:line="560" w:lineRule="auto"/>
        <w:jc w:val="left"/>
        <w:rPr>
          <w:rFonts w:ascii="黑体" w:eastAsia="黑体" w:hAnsi="黑体" w:cs="黑体"/>
          <w:b/>
          <w:sz w:val="28"/>
          <w:shd w:val="clear" w:color="060000" w:fill="auto"/>
        </w:rPr>
      </w:pPr>
      <w:r>
        <w:rPr>
          <w:rFonts w:ascii="黑体" w:eastAsia="黑体" w:hAnsi="黑体" w:cs="黑体"/>
          <w:b/>
          <w:sz w:val="28"/>
          <w:shd w:val="clear" w:color="060000" w:fill="auto"/>
        </w:rPr>
        <w:lastRenderedPageBreak/>
        <w:t xml:space="preserve">4 </w:t>
      </w:r>
      <w:r>
        <w:rPr>
          <w:rFonts w:ascii="黑体" w:eastAsia="黑体" w:hAnsi="黑体" w:cs="黑体"/>
          <w:b/>
          <w:sz w:val="28"/>
          <w:shd w:val="clear" w:color="060000" w:fill="auto"/>
        </w:rPr>
        <w:t>硬件框图</w:t>
      </w:r>
    </w:p>
    <w:p w:rsidR="00551812" w:rsidRDefault="00613BC2">
      <w:pPr>
        <w:spacing w:after="200" w:line="500" w:lineRule="auto"/>
        <w:ind w:firstLine="560"/>
        <w:jc w:val="left"/>
        <w:rPr>
          <w:rFonts w:ascii="宋体" w:hAnsi="宋体" w:cs="宋体"/>
          <w:sz w:val="28"/>
          <w:shd w:val="clear" w:color="050000" w:fill="auto"/>
        </w:rPr>
      </w:pPr>
      <w:r>
        <w:rPr>
          <w:rFonts w:ascii="宋体" w:hAnsi="宋体" w:cs="宋体"/>
          <w:sz w:val="28"/>
          <w:shd w:val="clear" w:color="050000" w:fill="auto"/>
        </w:rPr>
        <w:t>智能检测腰带主要</w:t>
      </w:r>
      <w:r>
        <w:rPr>
          <w:rFonts w:ascii="宋体" w:hAnsi="宋体" w:cs="宋体" w:hint="eastAsia"/>
          <w:sz w:val="28"/>
          <w:shd w:val="clear" w:color="050000" w:fill="auto"/>
        </w:rPr>
        <w:t>组成部分</w:t>
      </w:r>
      <w:r>
        <w:rPr>
          <w:rFonts w:ascii="宋体" w:hAnsi="宋体" w:cs="宋体"/>
          <w:sz w:val="28"/>
          <w:shd w:val="clear" w:color="050000" w:fill="auto"/>
        </w:rPr>
        <w:t>：</w:t>
      </w:r>
      <w:r>
        <w:rPr>
          <w:rFonts w:ascii="宋体" w:hAnsi="宋体" w:cs="宋体" w:hint="eastAsia"/>
          <w:sz w:val="28"/>
          <w:shd w:val="clear" w:color="050000" w:fill="auto"/>
        </w:rPr>
        <w:t>STM32</w:t>
      </w:r>
      <w:r>
        <w:rPr>
          <w:rFonts w:ascii="宋体" w:hAnsi="宋体" w:cs="宋体" w:hint="eastAsia"/>
          <w:sz w:val="28"/>
          <w:shd w:val="clear" w:color="050000" w:fill="auto"/>
        </w:rPr>
        <w:t>高度低功耗微处理器</w:t>
      </w:r>
      <w:r>
        <w:rPr>
          <w:rFonts w:ascii="宋体" w:hAnsi="宋体" w:cs="宋体"/>
          <w:sz w:val="28"/>
          <w:shd w:val="clear" w:color="050000" w:fill="auto"/>
        </w:rPr>
        <w:t>，</w:t>
      </w:r>
      <w:r>
        <w:rPr>
          <w:rFonts w:ascii="宋体" w:hAnsi="宋体" w:cs="宋体"/>
          <w:sz w:val="28"/>
          <w:shd w:val="clear" w:color="050000" w:fill="auto"/>
        </w:rPr>
        <w:t>mpu6050</w:t>
      </w:r>
      <w:proofErr w:type="gramStart"/>
      <w:r>
        <w:rPr>
          <w:rFonts w:ascii="宋体" w:hAnsi="宋体" w:cs="宋体"/>
          <w:sz w:val="28"/>
          <w:shd w:val="clear" w:color="050000" w:fill="auto"/>
        </w:rPr>
        <w:t>六</w:t>
      </w:r>
      <w:proofErr w:type="gramEnd"/>
      <w:r>
        <w:rPr>
          <w:rFonts w:ascii="宋体" w:hAnsi="宋体" w:cs="宋体"/>
          <w:sz w:val="28"/>
          <w:shd w:val="clear" w:color="050000" w:fill="auto"/>
        </w:rPr>
        <w:t>轴</w:t>
      </w:r>
      <w:r>
        <w:rPr>
          <w:rFonts w:ascii="宋体" w:hAnsi="宋体" w:cs="宋体" w:hint="eastAsia"/>
          <w:sz w:val="28"/>
          <w:shd w:val="clear" w:color="050000" w:fill="auto"/>
        </w:rPr>
        <w:t>加速度陀螺仪</w:t>
      </w:r>
      <w:r>
        <w:rPr>
          <w:rFonts w:ascii="宋体" w:hAnsi="宋体" w:cs="宋体"/>
          <w:sz w:val="28"/>
          <w:shd w:val="clear" w:color="050000" w:fill="auto"/>
        </w:rPr>
        <w:t>传感器模块</w:t>
      </w:r>
      <w:r>
        <w:rPr>
          <w:rFonts w:ascii="宋体" w:hAnsi="宋体" w:cs="宋体" w:hint="eastAsia"/>
          <w:sz w:val="28"/>
          <w:shd w:val="clear" w:color="050000" w:fill="auto"/>
        </w:rPr>
        <w:t>，</w:t>
      </w:r>
      <w:r>
        <w:rPr>
          <w:rFonts w:ascii="宋体" w:hAnsi="宋体" w:cs="宋体" w:hint="eastAsia"/>
          <w:sz w:val="28"/>
          <w:shd w:val="clear" w:color="050000" w:fill="auto"/>
        </w:rPr>
        <w:t>BMP180</w:t>
      </w:r>
      <w:r>
        <w:rPr>
          <w:rFonts w:ascii="宋体" w:hAnsi="宋体" w:cs="宋体" w:hint="eastAsia"/>
          <w:sz w:val="28"/>
          <w:shd w:val="clear" w:color="050000" w:fill="auto"/>
        </w:rPr>
        <w:t>气压温度传感器模块，</w:t>
      </w:r>
      <w:r>
        <w:rPr>
          <w:rFonts w:ascii="宋体" w:hAnsi="宋体" w:cs="宋体" w:hint="eastAsia"/>
          <w:sz w:val="28"/>
          <w:shd w:val="clear" w:color="050000" w:fill="auto"/>
        </w:rPr>
        <w:t>4.0</w:t>
      </w:r>
      <w:proofErr w:type="gramStart"/>
      <w:r>
        <w:rPr>
          <w:rFonts w:ascii="宋体" w:hAnsi="宋体" w:cs="宋体"/>
          <w:sz w:val="28"/>
          <w:shd w:val="clear" w:color="050000" w:fill="auto"/>
        </w:rPr>
        <w:t>蓝牙模块</w:t>
      </w:r>
      <w:proofErr w:type="gramEnd"/>
    </w:p>
    <w:p w:rsidR="00551812" w:rsidRDefault="00613BC2">
      <w:pPr>
        <w:spacing w:after="200" w:line="500" w:lineRule="auto"/>
        <w:ind w:firstLine="560"/>
        <w:jc w:val="left"/>
        <w:rPr>
          <w:rFonts w:ascii="宋体" w:hAnsi="宋体" w:cs="宋体"/>
          <w:kern w:val="0"/>
          <w:sz w:val="24"/>
          <w:szCs w:val="24"/>
        </w:rPr>
      </w:pPr>
      <w:r>
        <w:rPr>
          <w:rFonts w:ascii="宋体" w:hAnsi="宋体" w:cs="宋体"/>
          <w:sz w:val="28"/>
          <w:shd w:val="clear" w:color="050000" w:fill="auto"/>
        </w:rPr>
        <w:t>主要工作原理：由</w:t>
      </w:r>
      <w:r>
        <w:rPr>
          <w:rFonts w:ascii="宋体" w:hAnsi="宋体" w:cs="宋体"/>
          <w:sz w:val="28"/>
          <w:shd w:val="clear" w:color="050000" w:fill="auto"/>
        </w:rPr>
        <w:t>mpu6050</w:t>
      </w:r>
      <w:proofErr w:type="gramStart"/>
      <w:r>
        <w:rPr>
          <w:rFonts w:ascii="宋体" w:hAnsi="宋体" w:cs="宋体"/>
          <w:sz w:val="28"/>
          <w:shd w:val="clear" w:color="050000" w:fill="auto"/>
        </w:rPr>
        <w:t>六</w:t>
      </w:r>
      <w:proofErr w:type="gramEnd"/>
      <w:r>
        <w:rPr>
          <w:rFonts w:ascii="宋体" w:hAnsi="宋体" w:cs="宋体"/>
          <w:sz w:val="28"/>
          <w:shd w:val="clear" w:color="050000" w:fill="auto"/>
        </w:rPr>
        <w:t>轴传感器采集数据，通过</w:t>
      </w:r>
      <w:r>
        <w:rPr>
          <w:rFonts w:ascii="宋体" w:hAnsi="宋体" w:cs="宋体" w:hint="eastAsia"/>
          <w:sz w:val="28"/>
          <w:shd w:val="clear" w:color="050000" w:fill="auto"/>
        </w:rPr>
        <w:t>4.0</w:t>
      </w:r>
      <w:proofErr w:type="gramStart"/>
      <w:r>
        <w:rPr>
          <w:rFonts w:ascii="宋体" w:hAnsi="宋体" w:cs="宋体" w:hint="eastAsia"/>
          <w:sz w:val="28"/>
          <w:shd w:val="clear" w:color="050000" w:fill="auto"/>
        </w:rPr>
        <w:t>低功耗</w:t>
      </w:r>
      <w:r>
        <w:rPr>
          <w:rFonts w:ascii="宋体" w:hAnsi="宋体" w:cs="宋体"/>
          <w:sz w:val="28"/>
          <w:shd w:val="clear" w:color="050000" w:fill="auto"/>
        </w:rPr>
        <w:t>蓝牙</w:t>
      </w:r>
      <w:r>
        <w:rPr>
          <w:rFonts w:ascii="宋体" w:hAnsi="宋体" w:cs="宋体" w:hint="eastAsia"/>
          <w:sz w:val="28"/>
          <w:shd w:val="clear" w:color="050000" w:fill="auto"/>
        </w:rPr>
        <w:t>传送</w:t>
      </w:r>
      <w:proofErr w:type="gramEnd"/>
      <w:r>
        <w:rPr>
          <w:rFonts w:ascii="宋体" w:hAnsi="宋体" w:cs="宋体" w:hint="eastAsia"/>
          <w:sz w:val="28"/>
          <w:shd w:val="clear" w:color="050000" w:fill="auto"/>
        </w:rPr>
        <w:t>上</w:t>
      </w:r>
      <w:r>
        <w:rPr>
          <w:rFonts w:ascii="宋体" w:hAnsi="宋体" w:cs="宋体"/>
          <w:sz w:val="28"/>
          <w:shd w:val="clear" w:color="050000" w:fill="auto"/>
        </w:rPr>
        <w:t>手机</w:t>
      </w:r>
      <w:r>
        <w:rPr>
          <w:rFonts w:ascii="宋体" w:hAnsi="宋体" w:cs="宋体" w:hint="eastAsia"/>
          <w:sz w:val="28"/>
          <w:shd w:val="clear" w:color="050000" w:fill="auto"/>
        </w:rPr>
        <w:t>客户端</w:t>
      </w:r>
      <w:r>
        <w:rPr>
          <w:rFonts w:ascii="宋体" w:hAnsi="宋体" w:cs="宋体"/>
          <w:sz w:val="28"/>
          <w:shd w:val="clear" w:color="050000" w:fill="auto"/>
        </w:rPr>
        <w:t>，</w:t>
      </w:r>
      <w:proofErr w:type="gramStart"/>
      <w:r>
        <w:rPr>
          <w:rFonts w:ascii="宋体" w:hAnsi="宋体" w:cs="宋体"/>
          <w:sz w:val="28"/>
          <w:shd w:val="clear" w:color="050000" w:fill="auto"/>
        </w:rPr>
        <w:t>通过安卓</w:t>
      </w:r>
      <w:r>
        <w:rPr>
          <w:rFonts w:ascii="宋体" w:hAnsi="宋体" w:cs="宋体" w:hint="eastAsia"/>
          <w:sz w:val="28"/>
          <w:shd w:val="clear" w:color="050000" w:fill="auto"/>
        </w:rPr>
        <w:t>客户端</w:t>
      </w:r>
      <w:proofErr w:type="gramEnd"/>
      <w:r>
        <w:rPr>
          <w:rFonts w:ascii="宋体" w:hAnsi="宋体" w:cs="宋体"/>
          <w:sz w:val="28"/>
          <w:shd w:val="clear" w:color="050000" w:fill="auto"/>
        </w:rPr>
        <w:t>来</w:t>
      </w:r>
      <w:r>
        <w:rPr>
          <w:rFonts w:ascii="宋体" w:hAnsi="宋体" w:cs="宋体" w:hint="eastAsia"/>
          <w:sz w:val="28"/>
          <w:shd w:val="clear" w:color="050000" w:fill="auto"/>
        </w:rPr>
        <w:t>读取下位机（腰带控制中心）</w:t>
      </w:r>
      <w:r>
        <w:rPr>
          <w:rFonts w:ascii="宋体" w:hAnsi="宋体" w:cs="宋体"/>
          <w:sz w:val="28"/>
          <w:shd w:val="clear" w:color="050000" w:fill="auto"/>
        </w:rPr>
        <w:t>数据，进行坐姿，</w:t>
      </w:r>
      <w:r>
        <w:rPr>
          <w:rFonts w:ascii="宋体" w:hAnsi="宋体" w:cs="宋体" w:hint="eastAsia"/>
          <w:sz w:val="28"/>
          <w:shd w:val="clear" w:color="050000" w:fill="auto"/>
        </w:rPr>
        <w:t>计步</w:t>
      </w:r>
      <w:r>
        <w:rPr>
          <w:rFonts w:ascii="宋体" w:hAnsi="宋体" w:cs="宋体"/>
          <w:sz w:val="28"/>
          <w:shd w:val="clear" w:color="050000" w:fill="auto"/>
        </w:rPr>
        <w:t>，温度</w:t>
      </w:r>
      <w:r>
        <w:rPr>
          <w:rFonts w:ascii="宋体" w:hAnsi="宋体" w:cs="宋体" w:hint="eastAsia"/>
          <w:sz w:val="28"/>
          <w:shd w:val="clear" w:color="050000" w:fill="auto"/>
        </w:rPr>
        <w:t>，海拔高度</w:t>
      </w:r>
      <w:r>
        <w:rPr>
          <w:rFonts w:ascii="宋体" w:hAnsi="宋体" w:cs="宋体"/>
          <w:sz w:val="28"/>
          <w:shd w:val="clear" w:color="050000" w:fill="auto"/>
        </w:rPr>
        <w:t>的</w:t>
      </w:r>
      <w:r>
        <w:rPr>
          <w:rFonts w:ascii="宋体" w:hAnsi="宋体" w:cs="宋体" w:hint="eastAsia"/>
          <w:sz w:val="28"/>
          <w:shd w:val="clear" w:color="050000" w:fill="auto"/>
        </w:rPr>
        <w:t>精确检测与读取</w:t>
      </w:r>
      <w:r>
        <w:rPr>
          <w:rFonts w:ascii="宋体" w:hAnsi="宋体" w:cs="宋体"/>
          <w:sz w:val="28"/>
          <w:shd w:val="clear" w:color="050000" w:fill="auto"/>
        </w:rPr>
        <w:t>显示。</w:t>
      </w:r>
      <w:r>
        <w:rPr>
          <w:rFonts w:ascii="宋体" w:hAnsi="宋体" w:cs="宋体" w:hint="eastAsia"/>
          <w:kern w:val="0"/>
          <w:sz w:val="24"/>
          <w:szCs w:val="24"/>
        </w:rPr>
        <w:t xml:space="preserve">                                              </w:t>
      </w:r>
    </w:p>
    <w:p w:rsidR="00551812" w:rsidRDefault="00613BC2">
      <w:pPr>
        <w:jc w:val="left"/>
        <w:rPr>
          <w:rFonts w:ascii="宋体" w:hAnsi="宋体" w:cs="宋体"/>
          <w:kern w:val="0"/>
          <w:sz w:val="24"/>
          <w:szCs w:val="24"/>
        </w:rPr>
      </w:pPr>
      <w:r>
        <w:rPr>
          <w:rFonts w:hint="eastAsia"/>
        </w:rPr>
        <w:t xml:space="preserve">         </w:t>
      </w:r>
      <w:r w:rsidR="00551812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 88" o:spid="_x0000_i1025" type="#_x0000_t75" style="width:54.75pt;height:96.75pt">
            <v:imagedata r:id="rId8" o:title=""/>
          </v:shape>
        </w:pict>
      </w:r>
      <w:r>
        <w:rPr>
          <w:rFonts w:hint="eastAsia"/>
        </w:rPr>
        <w:t xml:space="preserve">                                        </w:t>
      </w:r>
      <w:r w:rsidR="00551812">
        <w:pict>
          <v:shape id="图片 89" o:spid="_x0000_i1026" type="#_x0000_t75" style="width:65.25pt;height:102.75pt">
            <v:imagedata r:id="rId9" o:title=""/>
          </v:shape>
        </w:pict>
      </w:r>
    </w:p>
    <w:p w:rsidR="00551812" w:rsidRDefault="00551812">
      <w:pPr>
        <w:jc w:val="left"/>
        <w:rPr>
          <w:rFonts w:ascii="宋体" w:hAnsi="宋体" w:cs="宋体"/>
          <w:kern w:val="0"/>
          <w:sz w:val="24"/>
          <w:szCs w:val="24"/>
        </w:rPr>
      </w:pPr>
      <w:r w:rsidRPr="00551812">
        <w:pict>
          <v:shape id="_x0000_s1079" type="#_x0000_t202" style="position:absolute;margin-left:324.3pt;margin-top:6.85pt;width:60pt;height:24pt;z-index:74" o:preferrelative="t">
            <v:stroke miterlimit="2"/>
            <v:textbox>
              <w:txbxContent>
                <w:p w:rsidR="00551812" w:rsidRDefault="00613BC2">
                  <w:r>
                    <w:rPr>
                      <w:rFonts w:hint="eastAsia"/>
                    </w:rPr>
                    <w:t>电源管理</w:t>
                  </w:r>
                </w:p>
              </w:txbxContent>
            </v:textbox>
          </v:shape>
        </w:pict>
      </w:r>
      <w:r w:rsidRPr="00551812">
        <w:pict>
          <v:shape id="_x0000_s1080" type="#_x0000_t202" style="position:absolute;margin-left:32.8pt;margin-top:12.9pt;width:56pt;height:24pt;z-index:73" o:preferrelative="t">
            <v:stroke miterlimit="2"/>
            <v:textbox>
              <w:txbxContent>
                <w:p w:rsidR="00551812" w:rsidRDefault="00613BC2">
                  <w:proofErr w:type="gramStart"/>
                  <w:r>
                    <w:rPr>
                      <w:rFonts w:hint="eastAsia"/>
                    </w:rPr>
                    <w:t>蓝牙</w:t>
                  </w:r>
                  <w:proofErr w:type="gramEnd"/>
                  <w:r>
                    <w:rPr>
                      <w:rFonts w:hint="eastAsia"/>
                    </w:rPr>
                    <w:t>4.0</w:t>
                  </w:r>
                </w:p>
              </w:txbxContent>
            </v:textbox>
          </v:shape>
        </w:pict>
      </w:r>
      <w:r w:rsidRPr="00551812">
        <w:rPr>
          <w:sz w:val="24"/>
        </w:rPr>
        <w:pict>
          <v:line id="箭头 94" o:spid="_x0000_s1081" style="position:absolute;flip:x;z-index:66" from="244.15pt,2.2pt" to="316.15pt,60.7pt" o:preferrelative="t" strokecolor="#739cc3" strokeweight="1.25pt">
            <v:stroke endarrow="block" miterlimit="2"/>
          </v:line>
        </w:pict>
      </w:r>
      <w:r w:rsidRPr="00551812">
        <w:rPr>
          <w:sz w:val="24"/>
        </w:rPr>
        <w:pict>
          <v:line id="箭头 93" o:spid="_x0000_s1082" style="position:absolute;z-index:65" from="82.15pt,4.45pt" to="133.15pt,55.45pt" o:preferrelative="t" strokecolor="#739cc3" strokeweight="1.25pt">
            <v:stroke endarrow="block" miterlimit="2"/>
          </v:line>
        </w:pict>
      </w:r>
    </w:p>
    <w:p w:rsidR="00551812" w:rsidRDefault="00551812">
      <w:pPr>
        <w:spacing w:after="200" w:line="500" w:lineRule="auto"/>
        <w:ind w:firstLine="560"/>
        <w:jc w:val="left"/>
        <w:rPr>
          <w:rFonts w:ascii="宋体" w:hAnsi="宋体" w:cs="宋体"/>
          <w:sz w:val="28"/>
          <w:shd w:val="clear" w:color="050000" w:fill="auto"/>
        </w:rPr>
      </w:pPr>
    </w:p>
    <w:p w:rsidR="00551812" w:rsidRDefault="00551812">
      <w:pPr>
        <w:spacing w:after="200" w:line="500" w:lineRule="auto"/>
        <w:ind w:right="-440"/>
        <w:jc w:val="left"/>
        <w:rPr>
          <w:rFonts w:ascii="Calibri" w:eastAsia="Calibri" w:hAnsi="Calibri" w:cs="Calibri"/>
          <w:sz w:val="28"/>
          <w:shd w:val="clear" w:color="050000" w:fill="auto"/>
        </w:rPr>
      </w:pPr>
      <w:r w:rsidRPr="00551812">
        <w:pict>
          <v:shape id="_x0000_s1083" type="#_x0000_t202" style="position:absolute;margin-left:356.3pt;margin-top:130.85pt;width:92.5pt;height:24pt;z-index:72" o:preferrelative="t">
            <v:stroke miterlimit="2"/>
            <v:textbox>
              <w:txbxContent>
                <w:p w:rsidR="00551812" w:rsidRDefault="00613BC2">
                  <w:r>
                    <w:rPr>
                      <w:rFonts w:hint="eastAsia"/>
                    </w:rPr>
                    <w:t>气压高度传感器</w:t>
                  </w:r>
                </w:p>
              </w:txbxContent>
            </v:textbox>
          </v:shape>
        </w:pict>
      </w:r>
      <w:r w:rsidRPr="00551812">
        <w:pict>
          <v:shape id="_x0000_s1084" type="#_x0000_t202" style="position:absolute;margin-left:347.3pt;margin-top:41.35pt;width:70.5pt;height:23pt;z-index:71" o:preferrelative="t">
            <v:stroke miterlimit="2"/>
            <v:textbox>
              <w:txbxContent>
                <w:p w:rsidR="00551812" w:rsidRDefault="00613BC2">
                  <w:proofErr w:type="gramStart"/>
                  <w:r>
                    <w:rPr>
                      <w:rFonts w:hint="eastAsia"/>
                    </w:rPr>
                    <w:t>六轴传感器</w:t>
                  </w:r>
                  <w:proofErr w:type="gramEnd"/>
                </w:p>
              </w:txbxContent>
            </v:textbox>
          </v:shape>
        </w:pict>
      </w:r>
      <w:r w:rsidRPr="00551812">
        <w:pict>
          <v:shape id="文本框 98" o:spid="_x0000_s1085" type="#_x0000_t202" style="position:absolute;margin-left:31.3pt;margin-top:38.35pt;width:47.5pt;height:24pt;z-index:70" o:preferrelative="t">
            <v:stroke miterlimit="2"/>
            <v:textbox>
              <w:txbxContent>
                <w:p w:rsidR="00551812" w:rsidRDefault="00613BC2">
                  <w:r>
                    <w:rPr>
                      <w:rFonts w:hint="eastAsia"/>
                    </w:rPr>
                    <w:t>主控制</w:t>
                  </w:r>
                </w:p>
              </w:txbxContent>
            </v:textbox>
          </v:shape>
        </w:pict>
      </w:r>
      <w:r w:rsidRPr="00551812">
        <w:pict>
          <v:line id="箭头 97" o:spid="_x0000_s1086" style="position:absolute;flip:x y;z-index:69" from="270.3pt,100.35pt" to="349.8pt,136.35pt" o:preferrelative="t" strokecolor="#739cc3" strokeweight="1.25pt">
            <v:stroke endarrow="block" miterlimit="2"/>
          </v:line>
        </w:pict>
      </w:r>
      <w:r w:rsidRPr="00551812">
        <w:pict>
          <v:line id="箭头 96" o:spid="_x0000_s1087" style="position:absolute;flip:x y;z-index:68" from="250.3pt,47.35pt" to="335.8pt,52.35pt" o:preferrelative="t" strokecolor="#739cc3" strokeweight="1.25pt">
            <v:stroke endarrow="block" miterlimit="2"/>
          </v:line>
        </w:pict>
      </w:r>
      <w:r w:rsidRPr="00551812">
        <w:pict>
          <v:line id="箭头 95" o:spid="_x0000_s1088" style="position:absolute;flip:y;z-index:67" from="83.3pt,45.35pt" to="172.8pt,51.85pt" o:preferrelative="t" strokecolor="#739cc3" strokeweight="1.25pt">
            <v:stroke endarrow="block" miterlimit="2"/>
          </v:line>
        </w:pict>
      </w:r>
      <w:r w:rsidR="00613BC2">
        <w:rPr>
          <w:rFonts w:hint="eastAsia"/>
        </w:rPr>
        <w:t xml:space="preserve">                   </w:t>
      </w:r>
      <w:r>
        <w:pict>
          <v:shape id="图片 91" o:spid="_x0000_i1027" type="#_x0000_t75" style="width:161.25pt;height:133.5pt">
            <v:imagedata r:id="rId10" o:title=""/>
          </v:shape>
        </w:pict>
      </w:r>
    </w:p>
    <w:p w:rsidR="00551812" w:rsidRDefault="00613BC2">
      <w:pPr>
        <w:spacing w:after="200" w:line="500" w:lineRule="auto"/>
        <w:ind w:firstLine="2655"/>
        <w:jc w:val="left"/>
        <w:rPr>
          <w:rFonts w:ascii="Calibri" w:eastAsia="Calibri" w:hAnsi="Calibri" w:cs="Calibri"/>
          <w:b/>
          <w:i/>
          <w:sz w:val="28"/>
          <w:shd w:val="clear" w:color="070000" w:fill="auto"/>
        </w:rPr>
      </w:pPr>
      <w:r>
        <w:rPr>
          <w:rFonts w:ascii="宋体" w:hAnsi="宋体" w:cs="宋体"/>
          <w:b/>
          <w:sz w:val="28"/>
          <w:shd w:val="clear" w:color="060000" w:fill="auto"/>
        </w:rPr>
        <w:t>图</w:t>
      </w:r>
      <w:r>
        <w:rPr>
          <w:rFonts w:ascii="Calibri" w:eastAsia="Calibri" w:hAnsi="Calibri" w:cs="Calibri"/>
          <w:b/>
          <w:sz w:val="28"/>
          <w:shd w:val="clear" w:color="060000" w:fill="auto"/>
        </w:rPr>
        <w:t>4</w:t>
      </w:r>
      <w:r>
        <w:rPr>
          <w:rFonts w:ascii="宋体" w:hAnsi="宋体" w:cs="宋体"/>
          <w:b/>
          <w:sz w:val="28"/>
          <w:shd w:val="clear" w:color="060000" w:fill="auto"/>
        </w:rPr>
        <w:t>智能检测腰带组成框图</w:t>
      </w:r>
    </w:p>
    <w:p w:rsidR="00551812" w:rsidRDefault="00613BC2">
      <w:pPr>
        <w:spacing w:after="200" w:line="500" w:lineRule="auto"/>
        <w:jc w:val="left"/>
        <w:rPr>
          <w:rFonts w:ascii="黑体" w:eastAsia="黑体" w:hAnsi="黑体" w:cs="黑体"/>
          <w:b/>
          <w:sz w:val="32"/>
          <w:shd w:val="clear" w:color="060000" w:fill="auto"/>
        </w:rPr>
      </w:pPr>
      <w:r>
        <w:rPr>
          <w:rFonts w:ascii="黑体" w:eastAsia="黑体" w:hAnsi="黑体" w:cs="黑体"/>
          <w:b/>
          <w:sz w:val="32"/>
          <w:shd w:val="clear" w:color="060000" w:fill="auto"/>
        </w:rPr>
        <w:lastRenderedPageBreak/>
        <w:t xml:space="preserve">3.2 </w:t>
      </w:r>
      <w:r>
        <w:rPr>
          <w:rFonts w:ascii="黑体" w:eastAsia="黑体" w:hAnsi="黑体" w:cs="黑体"/>
          <w:b/>
          <w:sz w:val="32"/>
          <w:shd w:val="clear" w:color="060000" w:fill="auto"/>
        </w:rPr>
        <w:t>智能检测腰带的硬件电路设计</w:t>
      </w:r>
    </w:p>
    <w:p w:rsidR="00551812" w:rsidRDefault="00551812">
      <w:pPr>
        <w:spacing w:after="200" w:line="500" w:lineRule="auto"/>
        <w:jc w:val="left"/>
        <w:rPr>
          <w:rFonts w:ascii="黑体" w:eastAsia="黑体" w:hAnsi="黑体" w:cs="黑体"/>
          <w:b/>
          <w:sz w:val="32"/>
          <w:shd w:val="clear" w:color="060000" w:fill="auto"/>
        </w:rPr>
      </w:pPr>
    </w:p>
    <w:p w:rsidR="00551812" w:rsidRDefault="00551812">
      <w:pPr>
        <w:spacing w:after="200" w:line="500" w:lineRule="auto"/>
        <w:ind w:firstLine="280"/>
        <w:jc w:val="left"/>
        <w:rPr>
          <w:rFonts w:ascii="Calibri" w:eastAsia="Calibri" w:hAnsi="Calibri" w:cs="Calibri"/>
          <w:b/>
          <w:sz w:val="28"/>
          <w:shd w:val="clear" w:color="060000" w:fill="auto"/>
        </w:rPr>
      </w:pPr>
      <w:r w:rsidRPr="00551812">
        <w:object w:dxaOrig="15808" w:dyaOrig="12223">
          <v:rect id="rectole0000000002" o:spid="_x0000_i1028" style="width:437.25pt;height:484.5pt" o:ole="" o:preferrelative="t" stroked="f">
            <v:imagedata r:id="rId11" o:title=""/>
            <o:lock v:ext="edit" aspectratio="t"/>
          </v:rect>
          <o:OLEObject Type="Embed" ProgID="StaticMetafile" ShapeID="rectole0000000002" DrawAspect="Content" ObjectID="_1589955856" r:id="rId12"/>
        </w:object>
      </w:r>
      <w:r w:rsidR="00613BC2">
        <w:rPr>
          <w:rFonts w:hint="eastAsia"/>
        </w:rPr>
        <w:tab/>
      </w:r>
      <w:r w:rsidR="00613BC2">
        <w:rPr>
          <w:rFonts w:hint="eastAsia"/>
        </w:rPr>
        <w:tab/>
      </w:r>
      <w:r w:rsidR="00613BC2">
        <w:rPr>
          <w:rFonts w:hint="eastAsia"/>
        </w:rPr>
        <w:tab/>
      </w:r>
      <w:r w:rsidR="00613BC2">
        <w:rPr>
          <w:rFonts w:hint="eastAsia"/>
        </w:rPr>
        <w:tab/>
        <w:t xml:space="preserve">    </w:t>
      </w:r>
      <w:r w:rsidR="00613BC2">
        <w:rPr>
          <w:rFonts w:ascii="宋体" w:hAnsi="宋体" w:cs="宋体"/>
          <w:b/>
          <w:sz w:val="28"/>
          <w:shd w:val="clear" w:color="060000" w:fill="auto"/>
        </w:rPr>
        <w:t>图</w:t>
      </w:r>
      <w:r w:rsidR="00613BC2">
        <w:rPr>
          <w:rFonts w:ascii="Calibri" w:eastAsia="Calibri" w:hAnsi="Calibri" w:cs="Calibri"/>
          <w:b/>
          <w:sz w:val="28"/>
          <w:shd w:val="clear" w:color="060000" w:fill="auto"/>
        </w:rPr>
        <w:t>5</w:t>
      </w:r>
      <w:r w:rsidR="00613BC2">
        <w:rPr>
          <w:rFonts w:ascii="宋体" w:hAnsi="宋体" w:cs="宋体"/>
          <w:b/>
          <w:sz w:val="28"/>
          <w:shd w:val="clear" w:color="060000" w:fill="auto"/>
        </w:rPr>
        <w:t>智能检测腰带的电路原理图</w:t>
      </w:r>
    </w:p>
    <w:p w:rsidR="00551812" w:rsidRDefault="00551812">
      <w:pPr>
        <w:spacing w:after="200" w:line="500" w:lineRule="auto"/>
        <w:ind w:firstLine="562"/>
        <w:jc w:val="center"/>
        <w:rPr>
          <w:rFonts w:ascii="Calibri" w:eastAsia="Calibri" w:hAnsi="Calibri" w:cs="Calibri"/>
          <w:b/>
          <w:sz w:val="28"/>
          <w:shd w:val="clear" w:color="060000" w:fill="auto"/>
        </w:rPr>
      </w:pPr>
    </w:p>
    <w:p w:rsidR="00551812" w:rsidRDefault="00613BC2">
      <w:pPr>
        <w:spacing w:after="200" w:line="500" w:lineRule="auto"/>
        <w:ind w:firstLine="560"/>
        <w:jc w:val="left"/>
        <w:rPr>
          <w:rFonts w:ascii="宋体" w:hAnsi="宋体" w:cs="宋体"/>
          <w:sz w:val="28"/>
          <w:shd w:val="clear" w:color="050000" w:fill="auto"/>
        </w:rPr>
      </w:pPr>
      <w:r>
        <w:rPr>
          <w:rFonts w:ascii="黑体" w:eastAsia="黑体" w:hAnsi="黑体" w:cs="黑体"/>
          <w:b/>
          <w:sz w:val="32"/>
          <w:shd w:val="clear" w:color="060000" w:fill="auto"/>
        </w:rPr>
        <w:lastRenderedPageBreak/>
        <w:t>3.3</w:t>
      </w:r>
      <w:r>
        <w:rPr>
          <w:rFonts w:ascii="黑体" w:eastAsia="黑体" w:hAnsi="黑体" w:cs="黑体"/>
          <w:b/>
          <w:sz w:val="32"/>
          <w:shd w:val="clear" w:color="060000" w:fill="auto"/>
        </w:rPr>
        <w:t>智能检测腰带的电源系统设计</w:t>
      </w:r>
    </w:p>
    <w:p w:rsidR="00551812" w:rsidRDefault="00613BC2">
      <w:pPr>
        <w:spacing w:after="200" w:line="500" w:lineRule="auto"/>
        <w:ind w:firstLine="560"/>
        <w:jc w:val="left"/>
        <w:rPr>
          <w:rFonts w:ascii="宋体" w:hAnsi="宋体" w:cs="宋体"/>
          <w:sz w:val="28"/>
          <w:shd w:val="clear" w:color="050000" w:fill="auto"/>
        </w:rPr>
      </w:pPr>
      <w:r>
        <w:rPr>
          <w:rFonts w:ascii="宋体" w:hAnsi="宋体" w:cs="宋体"/>
          <w:sz w:val="28"/>
          <w:shd w:val="clear" w:color="050000" w:fill="auto"/>
        </w:rPr>
        <w:t>电源设计思路：对系统的供电电源及管理模式进行优化控制，大大地提高了智能检测腰带的使用效率，选用电压为</w:t>
      </w:r>
      <w:r>
        <w:rPr>
          <w:rFonts w:ascii="楷体_GB2312" w:eastAsia="楷体_GB2312" w:hAnsi="楷体_GB2312" w:cs="楷体_GB2312"/>
          <w:sz w:val="28"/>
          <w:shd w:val="clear" w:color="050000" w:fill="auto"/>
        </w:rPr>
        <w:t>3.3V</w:t>
      </w:r>
      <w:r>
        <w:rPr>
          <w:rFonts w:ascii="宋体" w:hAnsi="宋体" w:cs="宋体"/>
          <w:sz w:val="28"/>
          <w:shd w:val="clear" w:color="050000" w:fill="auto"/>
        </w:rPr>
        <w:t>，容量为</w:t>
      </w:r>
      <w:r>
        <w:rPr>
          <w:rFonts w:ascii="楷体_GB2312" w:eastAsia="楷体_GB2312" w:hAnsi="楷体_GB2312" w:cs="楷体_GB2312"/>
          <w:sz w:val="28"/>
          <w:shd w:val="clear" w:color="050000" w:fill="auto"/>
        </w:rPr>
        <w:t>1500mA/h</w:t>
      </w:r>
      <w:r>
        <w:rPr>
          <w:rFonts w:ascii="宋体" w:hAnsi="宋体" w:cs="宋体"/>
          <w:sz w:val="28"/>
          <w:shd w:val="clear" w:color="050000" w:fill="auto"/>
        </w:rPr>
        <w:t>的锂聚合物电池为终端供电，同时采用了</w:t>
      </w:r>
      <w:proofErr w:type="gramStart"/>
      <w:r>
        <w:rPr>
          <w:rFonts w:ascii="宋体" w:hAnsi="宋体" w:cs="宋体"/>
          <w:sz w:val="28"/>
          <w:shd w:val="clear" w:color="050000" w:fill="auto"/>
        </w:rPr>
        <w:t>安美森公司</w:t>
      </w:r>
      <w:proofErr w:type="gramEnd"/>
      <w:r>
        <w:rPr>
          <w:rFonts w:ascii="宋体" w:hAnsi="宋体" w:cs="宋体"/>
          <w:sz w:val="28"/>
          <w:shd w:val="clear" w:color="050000" w:fill="auto"/>
        </w:rPr>
        <w:t>的最新的、功耗最低的电源管理芯片</w:t>
      </w:r>
      <w:r>
        <w:rPr>
          <w:rFonts w:ascii="楷体_GB2312" w:eastAsia="楷体_GB2312" w:hAnsi="楷体_GB2312" w:cs="楷体_GB2312"/>
          <w:sz w:val="28"/>
          <w:shd w:val="clear" w:color="050000" w:fill="auto"/>
        </w:rPr>
        <w:t>CAT6219</w:t>
      </w:r>
      <w:r>
        <w:rPr>
          <w:rFonts w:ascii="宋体" w:hAnsi="宋体" w:cs="宋体"/>
          <w:sz w:val="28"/>
          <w:shd w:val="clear" w:color="050000" w:fill="auto"/>
        </w:rPr>
        <w:t>，此芯片专为便携产品而设计，大大提高电平转化效率</w:t>
      </w:r>
      <w:r>
        <w:rPr>
          <w:rFonts w:ascii="楷体_GB2312" w:eastAsia="楷体_GB2312" w:hAnsi="楷体_GB2312" w:cs="楷体_GB2312"/>
          <w:sz w:val="28"/>
          <w:shd w:val="clear" w:color="050000" w:fill="auto"/>
        </w:rPr>
        <w:t>,</w:t>
      </w:r>
      <w:r>
        <w:rPr>
          <w:rFonts w:ascii="宋体" w:hAnsi="宋体" w:cs="宋体"/>
          <w:sz w:val="28"/>
          <w:shd w:val="clear" w:color="050000" w:fill="auto"/>
        </w:rPr>
        <w:t>提高产品的电池续航能力。</w:t>
      </w:r>
    </w:p>
    <w:p w:rsidR="00551812" w:rsidRDefault="00613BC2">
      <w:pPr>
        <w:spacing w:after="200" w:line="500" w:lineRule="auto"/>
        <w:ind w:firstLine="560"/>
        <w:jc w:val="left"/>
        <w:rPr>
          <w:rFonts w:ascii="宋体" w:hAnsi="宋体" w:cs="宋体"/>
          <w:sz w:val="28"/>
          <w:shd w:val="clear" w:color="050000" w:fill="auto"/>
        </w:rPr>
      </w:pPr>
      <w:r>
        <w:rPr>
          <w:rFonts w:ascii="宋体" w:hAnsi="宋体" w:cs="宋体"/>
          <w:sz w:val="28"/>
          <w:shd w:val="clear" w:color="050000" w:fill="auto"/>
        </w:rPr>
        <w:t>充电原理图如图</w:t>
      </w:r>
      <w:r>
        <w:rPr>
          <w:rFonts w:ascii="楷体_GB2312" w:eastAsia="楷体_GB2312" w:hAnsi="楷体_GB2312" w:cs="楷体_GB2312"/>
          <w:sz w:val="28"/>
          <w:shd w:val="clear" w:color="050000" w:fill="auto"/>
        </w:rPr>
        <w:t>6</w:t>
      </w:r>
      <w:r>
        <w:rPr>
          <w:rFonts w:ascii="宋体" w:hAnsi="宋体" w:cs="宋体"/>
          <w:sz w:val="28"/>
          <w:shd w:val="clear" w:color="050000" w:fill="auto"/>
        </w:rPr>
        <w:t>所示。</w:t>
      </w:r>
      <w:r w:rsidR="00551812" w:rsidRPr="00551812">
        <w:object w:dxaOrig="20987" w:dyaOrig="8573">
          <v:rect id="rectole0000000001" o:spid="_x0000_i1029" style="width:437.25pt;height:178.5pt" o:ole="" o:preferrelative="t" stroked="f">
            <v:imagedata r:id="rId13" o:title=""/>
            <o:lock v:ext="edit" aspectratio="t"/>
          </v:rect>
          <o:OLEObject Type="Embed" ProgID="StaticDib" ShapeID="rectole0000000001" DrawAspect="Content" ObjectID="_1589955857" r:id="rId14"/>
        </w:objec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ascii="宋体" w:hAnsi="宋体" w:cs="宋体"/>
          <w:sz w:val="28"/>
          <w:shd w:val="clear" w:color="050000" w:fill="auto"/>
        </w:rPr>
        <w:t>图</w:t>
      </w:r>
      <w:r>
        <w:rPr>
          <w:rFonts w:ascii="楷体_GB2312" w:eastAsia="楷体_GB2312" w:hAnsi="楷体_GB2312" w:cs="楷体_GB2312"/>
          <w:sz w:val="28"/>
          <w:shd w:val="clear" w:color="050000" w:fill="auto"/>
        </w:rPr>
        <w:t>6</w:t>
      </w:r>
      <w:r>
        <w:rPr>
          <w:rFonts w:ascii="宋体" w:hAnsi="宋体" w:cs="宋体"/>
          <w:sz w:val="28"/>
          <w:shd w:val="clear" w:color="050000" w:fill="auto"/>
        </w:rPr>
        <w:t>充电电路原理</w:t>
      </w:r>
    </w:p>
    <w:p w:rsidR="00551812" w:rsidRDefault="00551812">
      <w:pPr>
        <w:spacing w:after="200" w:line="500" w:lineRule="auto"/>
        <w:rPr>
          <w:rFonts w:ascii="宋体" w:hAnsi="宋体" w:cs="宋体"/>
          <w:sz w:val="28"/>
          <w:shd w:val="clear" w:color="050000" w:fill="auto"/>
        </w:rPr>
      </w:pPr>
    </w:p>
    <w:p w:rsidR="00551812" w:rsidRDefault="00613BC2">
      <w:pPr>
        <w:spacing w:after="200" w:line="500" w:lineRule="auto"/>
        <w:jc w:val="left"/>
        <w:rPr>
          <w:rFonts w:ascii="Calibri" w:eastAsia="Calibri" w:hAnsi="Calibri" w:cs="Calibri"/>
          <w:sz w:val="22"/>
          <w:shd w:val="clear" w:color="050000" w:fill="auto"/>
        </w:rPr>
      </w:pPr>
      <w:r>
        <w:rPr>
          <w:rFonts w:ascii="黑体" w:eastAsia="黑体" w:hAnsi="黑体" w:cs="黑体" w:hint="eastAsia"/>
          <w:b/>
          <w:sz w:val="32"/>
          <w:shd w:val="clear" w:color="060000" w:fill="auto"/>
        </w:rPr>
        <w:lastRenderedPageBreak/>
        <w:t>3</w:t>
      </w:r>
      <w:r>
        <w:rPr>
          <w:rFonts w:ascii="黑体" w:eastAsia="黑体" w:hAnsi="黑体" w:cs="黑体"/>
          <w:b/>
          <w:sz w:val="32"/>
          <w:shd w:val="clear" w:color="060000" w:fill="auto"/>
        </w:rPr>
        <w:t>.4</w:t>
      </w:r>
      <w:r>
        <w:rPr>
          <w:rFonts w:ascii="黑体" w:eastAsia="黑体" w:hAnsi="黑体" w:cs="黑体"/>
          <w:b/>
          <w:sz w:val="32"/>
          <w:shd w:val="clear" w:color="060000" w:fill="auto"/>
        </w:rPr>
        <w:t>智能检测腰带的部分样机（图</w:t>
      </w:r>
      <w:r w:rsidR="00551812" w:rsidRPr="00551812">
        <w:rPr>
          <w:rFonts w:ascii="Calibri" w:eastAsia="Calibri" w:hAnsi="Calibri" w:cs="Calibri"/>
          <w:sz w:val="22"/>
          <w:shd w:val="clear" w:color="050000" w:fill="auto"/>
        </w:rPr>
        <w:pict>
          <v:shape id="图片 104" o:spid="_x0000_i1030" type="#_x0000_t75" style="width:411.75pt;height:207pt">
            <v:imagedata r:id="rId15" o:title="274$1BX_N1UZ0N7C1UA4]}H"/>
          </v:shape>
        </w:pict>
      </w:r>
    </w:p>
    <w:p w:rsidR="00551812" w:rsidRDefault="00551812">
      <w:pPr>
        <w:spacing w:after="200" w:line="500" w:lineRule="auto"/>
        <w:jc w:val="left"/>
        <w:rPr>
          <w:rFonts w:ascii="Calibri" w:eastAsia="Calibri" w:hAnsi="Calibri" w:cs="Calibri"/>
          <w:sz w:val="22"/>
          <w:shd w:val="clear" w:color="050000" w:fill="auto"/>
        </w:rPr>
      </w:pPr>
    </w:p>
    <w:p w:rsidR="00551812" w:rsidRDefault="00551812">
      <w:pPr>
        <w:spacing w:after="200" w:line="500" w:lineRule="auto"/>
        <w:jc w:val="left"/>
        <w:rPr>
          <w:rFonts w:ascii="Calibri" w:eastAsia="Calibri" w:hAnsi="Calibri" w:cs="Calibri"/>
          <w:sz w:val="22"/>
          <w:shd w:val="clear" w:color="050000" w:fill="auto"/>
        </w:rPr>
      </w:pPr>
    </w:p>
    <w:p w:rsidR="00551812" w:rsidRDefault="00551812">
      <w:pPr>
        <w:spacing w:after="200" w:line="500" w:lineRule="auto"/>
        <w:jc w:val="left"/>
        <w:rPr>
          <w:rFonts w:ascii="Calibri" w:eastAsia="Calibri" w:hAnsi="Calibri" w:cs="Calibri"/>
          <w:sz w:val="22"/>
          <w:shd w:val="clear" w:color="050000" w:fill="auto"/>
        </w:rPr>
      </w:pPr>
      <w:r w:rsidRPr="00551812">
        <w:rPr>
          <w:rFonts w:ascii="Calibri" w:eastAsia="Calibri" w:hAnsi="Calibri" w:cs="Calibri"/>
          <w:sz w:val="22"/>
          <w:shd w:val="clear" w:color="050000" w:fill="auto"/>
        </w:rPr>
        <w:pict>
          <v:shape id="图片 105" o:spid="_x0000_i1031" type="#_x0000_t75" style="width:413.25pt;height:212.25pt">
            <v:imagedata r:id="rId16" o:title="@O%{ZL]}`2L{5{HO(ZXY9}C"/>
          </v:shape>
        </w:pict>
      </w:r>
    </w:p>
    <w:p w:rsidR="00551812" w:rsidRDefault="00551812">
      <w:pPr>
        <w:spacing w:after="200" w:line="500" w:lineRule="auto"/>
        <w:ind w:firstLine="440"/>
        <w:jc w:val="left"/>
        <w:rPr>
          <w:rFonts w:ascii="Calibri" w:eastAsia="Calibri" w:hAnsi="Calibri" w:cs="Calibri"/>
          <w:sz w:val="22"/>
          <w:shd w:val="clear" w:color="050000" w:fill="auto"/>
        </w:rPr>
      </w:pPr>
      <w:r w:rsidRPr="00551812">
        <w:rPr>
          <w:rFonts w:ascii="Calibri" w:eastAsia="Calibri" w:hAnsi="Calibri" w:cs="Calibri"/>
          <w:sz w:val="22"/>
          <w:shd w:val="clear" w:color="050000" w:fill="auto"/>
        </w:rPr>
        <w:lastRenderedPageBreak/>
        <w:pict>
          <v:shape id="图片 106" o:spid="_x0000_i1032" type="#_x0000_t75" style="width:372.75pt;height:423.75pt">
            <v:imagedata r:id="rId17" o:title="2I0]9%`R~05O(Z~%5[T91TX"/>
          </v:shape>
        </w:pict>
      </w:r>
    </w:p>
    <w:p w:rsidR="00551812" w:rsidRDefault="00551812">
      <w:pPr>
        <w:spacing w:after="200" w:line="500" w:lineRule="auto"/>
        <w:ind w:firstLine="440"/>
        <w:jc w:val="left"/>
        <w:rPr>
          <w:rFonts w:ascii="Calibri" w:eastAsia="Calibri" w:hAnsi="Calibri" w:cs="Calibri"/>
          <w:sz w:val="22"/>
          <w:shd w:val="clear" w:color="050000" w:fill="auto"/>
        </w:rPr>
      </w:pPr>
    </w:p>
    <w:p w:rsidR="00551812" w:rsidRDefault="00551812">
      <w:pPr>
        <w:spacing w:after="200" w:line="500" w:lineRule="auto"/>
        <w:ind w:firstLine="440"/>
        <w:jc w:val="left"/>
        <w:rPr>
          <w:rFonts w:ascii="Calibri" w:eastAsia="Calibri" w:hAnsi="Calibri" w:cs="Calibri"/>
          <w:sz w:val="22"/>
          <w:shd w:val="clear" w:color="050000" w:fill="auto"/>
        </w:rPr>
      </w:pPr>
    </w:p>
    <w:p w:rsidR="00551812" w:rsidRDefault="00551812">
      <w:pPr>
        <w:spacing w:after="200" w:line="500" w:lineRule="auto"/>
        <w:ind w:firstLine="440"/>
        <w:jc w:val="left"/>
        <w:rPr>
          <w:rFonts w:ascii="Calibri" w:eastAsia="Calibri" w:hAnsi="Calibri" w:cs="Calibri"/>
          <w:sz w:val="22"/>
          <w:shd w:val="clear" w:color="050000" w:fill="auto"/>
        </w:rPr>
      </w:pPr>
    </w:p>
    <w:p w:rsidR="00551812" w:rsidRDefault="00551812">
      <w:pPr>
        <w:spacing w:after="200" w:line="500" w:lineRule="auto"/>
        <w:ind w:firstLine="440"/>
        <w:jc w:val="left"/>
        <w:rPr>
          <w:rFonts w:ascii="Calibri" w:eastAsia="Calibri" w:hAnsi="Calibri" w:cs="Calibri"/>
          <w:sz w:val="22"/>
          <w:shd w:val="clear" w:color="050000" w:fill="auto"/>
        </w:rPr>
      </w:pPr>
    </w:p>
    <w:p w:rsidR="00551812" w:rsidRDefault="00551812">
      <w:pPr>
        <w:spacing w:after="200" w:line="500" w:lineRule="auto"/>
        <w:jc w:val="left"/>
        <w:rPr>
          <w:rFonts w:ascii="Calibri" w:eastAsia="Calibri" w:hAnsi="Calibri" w:cs="Calibri"/>
          <w:sz w:val="22"/>
          <w:shd w:val="clear" w:color="050000" w:fill="auto"/>
        </w:rPr>
      </w:pPr>
    </w:p>
    <w:p w:rsidR="00551812" w:rsidRDefault="00551812">
      <w:pPr>
        <w:spacing w:after="200" w:line="560" w:lineRule="auto"/>
        <w:jc w:val="left"/>
        <w:rPr>
          <w:rFonts w:ascii="黑体" w:eastAsia="黑体" w:hAnsi="黑体" w:cs="黑体"/>
          <w:b/>
          <w:sz w:val="28"/>
          <w:shd w:val="clear" w:color="060000" w:fill="auto"/>
        </w:rPr>
      </w:pPr>
      <w:r w:rsidRPr="00551812">
        <w:rPr>
          <w:sz w:val="28"/>
        </w:rPr>
        <w:pict>
          <v:rect id="矩形 40" o:spid="_x0000_s1095" style="position:absolute;margin-left:12.4pt;margin-top:34.6pt;width:96pt;height:37.5pt;z-index:37" o:preferrelative="t" fillcolor="#9cbee0" strokecolor="#739cc3" strokeweight="1.25pt">
            <v:fill color2="#bbd5f0" type="gradient"/>
            <v:stroke miterlimit="2"/>
            <v:textbox>
              <w:txbxContent>
                <w:p w:rsidR="00551812" w:rsidRDefault="00613BC2">
                  <w:pPr>
                    <w:rPr>
                      <w:sz w:val="32"/>
                    </w:rPr>
                  </w:pPr>
                  <w:r>
                    <w:rPr>
                      <w:rFonts w:hint="eastAsia"/>
                      <w:sz w:val="32"/>
                    </w:rPr>
                    <w:t>系统初始化</w:t>
                  </w:r>
                </w:p>
              </w:txbxContent>
            </v:textbox>
          </v:rect>
        </w:pict>
      </w:r>
      <w:r w:rsidR="00613BC2">
        <w:rPr>
          <w:rFonts w:ascii="黑体" w:eastAsia="黑体" w:hAnsi="黑体" w:cs="黑体"/>
          <w:b/>
          <w:sz w:val="28"/>
          <w:shd w:val="clear" w:color="060000" w:fill="auto"/>
        </w:rPr>
        <w:t xml:space="preserve">5 </w:t>
      </w:r>
      <w:r w:rsidR="00613BC2">
        <w:rPr>
          <w:rFonts w:ascii="黑体" w:eastAsia="黑体" w:hAnsi="黑体" w:cs="黑体"/>
          <w:b/>
          <w:sz w:val="28"/>
          <w:shd w:val="clear" w:color="060000" w:fill="auto"/>
        </w:rPr>
        <w:t>软件流程</w:t>
      </w:r>
    </w:p>
    <w:p w:rsidR="00551812" w:rsidRDefault="00551812">
      <w:pPr>
        <w:tabs>
          <w:tab w:val="left" w:pos="4675"/>
        </w:tabs>
        <w:spacing w:after="200" w:line="500" w:lineRule="auto"/>
        <w:ind w:firstLine="560"/>
        <w:jc w:val="left"/>
        <w:rPr>
          <w:rFonts w:ascii="Calibri" w:eastAsia="Calibri" w:hAnsi="Calibri" w:cs="Calibri"/>
          <w:sz w:val="28"/>
          <w:shd w:val="clear" w:color="050000" w:fill="auto"/>
        </w:rPr>
      </w:pPr>
      <w:r w:rsidRPr="00551812">
        <w:rPr>
          <w:sz w:val="28"/>
        </w:rPr>
        <w:lastRenderedPageBreak/>
        <w:pict>
          <v:rect id="_x0000_s1096" style="position:absolute;left:0;text-align:left;margin-left:13.25pt;margin-top:44.35pt;width:107.95pt;height:37.5pt;z-index:38" o:preferrelative="t" fillcolor="#9cbee0" strokecolor="#739cc3" strokeweight="1.25pt">
            <v:fill color2="#bbd5f0" type="gradient"/>
            <v:stroke miterlimit="2"/>
            <v:textbox>
              <w:txbxContent>
                <w:p w:rsidR="00551812" w:rsidRDefault="00613BC2">
                  <w:pPr>
                    <w:rPr>
                      <w:sz w:val="30"/>
                    </w:rPr>
                  </w:pPr>
                  <w:r>
                    <w:rPr>
                      <w:rFonts w:hint="eastAsia"/>
                      <w:sz w:val="30"/>
                    </w:rPr>
                    <w:t>传感器初始化</w:t>
                  </w:r>
                </w:p>
              </w:txbxContent>
            </v:textbox>
          </v:rect>
        </w:pict>
      </w:r>
      <w:r w:rsidRPr="00551812">
        <w:rPr>
          <w:sz w:val="28"/>
        </w:rPr>
        <w:pict>
          <v:line id="_x0000_s1097" style="position:absolute;left:0;text-align:left;z-index:48" from="54.45pt,21.8pt" to="54.5pt,42.5pt" o:preferrelative="t" strokecolor="#739cc3" strokeweight="1.25pt">
            <v:stroke endarrow="block" miterlimit="2"/>
          </v:line>
        </w:pict>
      </w:r>
    </w:p>
    <w:p w:rsidR="00551812" w:rsidRDefault="00551812">
      <w:pPr>
        <w:tabs>
          <w:tab w:val="left" w:pos="4675"/>
        </w:tabs>
        <w:spacing w:after="200" w:line="500" w:lineRule="auto"/>
        <w:ind w:firstLine="560"/>
        <w:jc w:val="left"/>
        <w:rPr>
          <w:rFonts w:ascii="Calibri" w:eastAsia="Calibri" w:hAnsi="Calibri" w:cs="Calibri"/>
          <w:sz w:val="28"/>
          <w:shd w:val="clear" w:color="050000" w:fill="auto"/>
        </w:rPr>
      </w:pPr>
      <w:r w:rsidRPr="00551812">
        <w:rPr>
          <w:sz w:val="28"/>
        </w:rPr>
        <w:pict>
          <v:line id="_x0000_s1098" style="position:absolute;left:0;text-align:left;z-index:49" from="54.5pt,21.8pt" to="54.55pt,57.5pt" o:preferrelative="t" strokecolor="#739cc3" strokeweight="1.25pt">
            <v:stroke endarrow="block" miterlimit="2"/>
          </v:line>
        </w:pict>
      </w:r>
      <w:r w:rsidRPr="00551812">
        <w:rPr>
          <w:sz w:val="28"/>
        </w:rPr>
        <w:pict>
          <v:rect id="_x0000_s1099" style="position:absolute;left:0;text-align:left;margin-left:11.65pt;margin-top:58.6pt;width:96pt;height:23.5pt;z-index:39" o:preferrelative="t" fillcolor="#9cbee0" strokecolor="#739cc3" strokeweight="1.25pt">
            <v:fill color2="#bbd5f0" type="gradient"/>
            <v:stroke miterlimit="2"/>
            <v:textbox>
              <w:txbxContent>
                <w:p w:rsidR="00551812" w:rsidRDefault="00613BC2">
                  <w:r>
                    <w:rPr>
                      <w:rFonts w:hint="eastAsia"/>
                    </w:rPr>
                    <w:t>确立上位机链接</w:t>
                  </w:r>
                </w:p>
              </w:txbxContent>
            </v:textbox>
          </v:rect>
        </w:pict>
      </w:r>
      <w:r w:rsidRPr="00551812">
        <w:rPr>
          <w:sz w:val="28"/>
        </w:rPr>
        <w:pict>
          <v:rect id="_x0000_s1100" style="position:absolute;left:0;text-align:left;margin-left:241.15pt;margin-top:46.05pt;width:96pt;height:37.5pt;z-index:46" o:preferrelative="t" fillcolor="#9cbee0" strokecolor="#739cc3" strokeweight="1.25pt">
            <v:fill color2="#bbd5f0" type="gradient"/>
            <v:stroke miterlimit="2"/>
            <v:textbox>
              <w:txbxContent>
                <w:p w:rsidR="00551812" w:rsidRDefault="00613BC2">
                  <w:r>
                    <w:rPr>
                      <w:rFonts w:hint="eastAsia"/>
                    </w:rPr>
                    <w:t>向上位机发送对应参数协议</w:t>
                  </w:r>
                </w:p>
              </w:txbxContent>
            </v:textbox>
          </v:rect>
        </w:pict>
      </w:r>
    </w:p>
    <w:p w:rsidR="00551812" w:rsidRDefault="00551812">
      <w:pPr>
        <w:tabs>
          <w:tab w:val="left" w:pos="4675"/>
        </w:tabs>
        <w:spacing w:after="200" w:line="500" w:lineRule="auto"/>
        <w:ind w:firstLine="560"/>
        <w:jc w:val="left"/>
        <w:rPr>
          <w:rFonts w:ascii="Calibri" w:eastAsia="Calibri" w:hAnsi="Calibri" w:cs="Calibri"/>
          <w:sz w:val="28"/>
          <w:shd w:val="clear" w:color="050000" w:fill="auto"/>
        </w:rPr>
      </w:pPr>
      <w:r w:rsidRPr="00551812">
        <w:rPr>
          <w:sz w:val="28"/>
        </w:rPr>
        <w:pict>
          <v:shape id="文本框 65" o:spid="_x0000_s1101" type="#_x0000_t202" style="position:absolute;left:0;text-align:left;margin-left:283.9pt;margin-top:37.55pt;width:42pt;height:19.5pt;z-index:61" o:preferrelative="t" filled="f" stroked="f">
            <v:textbox>
              <w:txbxContent>
                <w:p w:rsidR="00551812" w:rsidRDefault="00613BC2">
                  <w:r>
                    <w:rPr>
                      <w:rFonts w:hint="eastAsia"/>
                    </w:rPr>
                    <w:t>是</w:t>
                  </w:r>
                </w:p>
              </w:txbxContent>
            </v:textbox>
          </v:shape>
        </w:pict>
      </w:r>
      <w:r w:rsidRPr="00551812">
        <w:rPr>
          <w:sz w:val="28"/>
        </w:rPr>
        <w:pict>
          <v:shapetype id="_x0000_t34" coordsize="21600,21600" o:spt="34" o:oned="t" adj="10800" path="m,l@0,0@0,21600,21600,21600e" filled="f">
            <v:stroke joinstyle="miter"/>
            <v:formulas>
              <v:f eqn="val #0"/>
            </v:formulas>
            <v:path arrowok="t" fillok="f" o:connecttype="none"/>
            <v:handles>
              <v:h position="#0,center"/>
            </v:handles>
            <o:lock v:ext="edit" shapetype="t"/>
          </v:shapetype>
          <v:shape id="肘形连接符 62" o:spid="_x0000_s1102" type="#_x0000_t34" style="position:absolute;left:0;text-align:left;margin-left:107.65pt;margin-top:4.7pt;width:133.5pt;height:75.65pt;rotation:180;flip:y;z-index:58" o:connectortype="elbow" o:preferrelative="t" strokecolor="#739cc3" strokeweight="1.25pt">
            <v:stroke endarrow="block" miterlimit="2"/>
          </v:shape>
        </w:pict>
      </w:r>
      <w:r w:rsidRPr="00551812">
        <w:rPr>
          <w:sz w:val="28"/>
        </w:rPr>
        <w:pict>
          <v:line id="箭头 61" o:spid="_x0000_s1103" style="position:absolute;left:0;text-align:left;flip:y;z-index:57" from="282.4pt,24.8pt" to="282.45pt,66.05pt" o:preferrelative="t" strokecolor="#739cc3" strokeweight="1.25pt">
            <v:stroke endarrow="block" miterlimit="2"/>
          </v:line>
        </w:pict>
      </w:r>
      <w:r w:rsidRPr="00551812">
        <w:rPr>
          <w:sz w:val="28"/>
        </w:rPr>
        <w:pict>
          <v:line id="_x0000_s1104" style="position:absolute;left:0;text-align:left;z-index:50" from="53.75pt,23.35pt" to="53.8pt,60.5pt" o:preferrelative="t" strokecolor="#739cc3" strokeweight="1.25pt">
            <v:stroke endarrow="block" miterlimit="2"/>
          </v:line>
        </w:pict>
      </w:r>
    </w:p>
    <w:p w:rsidR="00551812" w:rsidRDefault="00551812">
      <w:pPr>
        <w:tabs>
          <w:tab w:val="left" w:pos="4675"/>
        </w:tabs>
        <w:spacing w:after="200" w:line="500" w:lineRule="auto"/>
        <w:ind w:firstLine="560"/>
        <w:jc w:val="left"/>
        <w:rPr>
          <w:rFonts w:ascii="Calibri" w:eastAsia="Calibri" w:hAnsi="Calibri" w:cs="Calibri"/>
          <w:sz w:val="28"/>
          <w:shd w:val="clear" w:color="050000" w:fill="auto"/>
        </w:rPr>
      </w:pPr>
      <w:r w:rsidRPr="00551812">
        <w:rPr>
          <w:sz w:val="28"/>
        </w:rPr>
        <w:pict>
          <v:shape id="文本框 71" o:spid="_x0000_s1105" type="#_x0000_t202" style="position:absolute;left:0;text-align:left;margin-left:187.15pt;margin-top:5.25pt;width:45pt;height:21pt;z-index:62" o:preferrelative="t" filled="f" stroked="f">
            <v:textbox>
              <w:txbxContent>
                <w:p w:rsidR="00551812" w:rsidRDefault="00613BC2">
                  <w:proofErr w:type="gramStart"/>
                  <w:r>
                    <w:rPr>
                      <w:rFonts w:hint="eastAsia"/>
                    </w:rPr>
                    <w:t>否</w:t>
                  </w:r>
                  <w:proofErr w:type="gramEnd"/>
                </w:p>
              </w:txbxContent>
            </v:textbox>
          </v:shape>
        </w:pict>
      </w:r>
      <w:r w:rsidRPr="00551812">
        <w:rPr>
          <w:sz w:val="28"/>
        </w:rPr>
        <w:pict>
          <v:line id="箭头 63" o:spid="_x0000_s1106" style="position:absolute;left:0;text-align:left;flip:x;z-index:59" from="109.15pt,30.9pt" to="237.4pt,30.95pt" o:preferrelative="t" strokecolor="#739cc3" strokeweight="1.25pt">
            <v:stroke endarrow="block" miterlimit="2"/>
          </v:line>
        </w:pict>
      </w:r>
      <w:r w:rsidRPr="00551812">
        <w:rPr>
          <w:sz w:val="28"/>
        </w:rPr>
        <w:pict>
          <v:line id="箭头 60" o:spid="_x0000_s1107" style="position:absolute;left:0;text-align:left;flip:y;z-index:56" from="283.9pt,49.5pt" to="283.95pt,93pt" o:preferrelative="t" strokecolor="#739cc3" strokeweight="1.25pt">
            <v:stroke endarrow="block" miterlimit="2"/>
          </v:line>
        </w:pict>
      </w:r>
      <w:r w:rsidRPr="00551812">
        <w:rPr>
          <w:sz w:val="28"/>
        </w:rPr>
        <w:pict>
          <v:line id="_x0000_s1108" style="position:absolute;left:0;text-align:left;z-index:51" from="53pt,41.35pt" to="53.05pt,77.1pt" o:preferrelative="t" strokecolor="#739cc3" strokeweight="1.25pt">
            <v:stroke endarrow="block" miterlimit="2"/>
          </v:line>
        </w:pict>
      </w:r>
      <w:r w:rsidRPr="00551812">
        <w:rPr>
          <w:sz w:val="28"/>
        </w:rPr>
        <w:pict>
          <v:rect id="_x0000_s1109" style="position:absolute;left:0;text-align:left;margin-left:11.65pt;margin-top:1.6pt;width:96pt;height:37.5pt;z-index:42" o:preferrelative="t" fillcolor="#9cbee0" strokecolor="#739cc3" strokeweight="1.25pt">
            <v:fill color2="#bbd5f0" type="gradient"/>
            <v:stroke miterlimit="2"/>
            <v:textbox>
              <w:txbxContent>
                <w:p w:rsidR="00551812" w:rsidRDefault="00613BC2">
                  <w:pPr>
                    <w:rPr>
                      <w:sz w:val="28"/>
                    </w:rPr>
                  </w:pPr>
                  <w:r>
                    <w:rPr>
                      <w:rFonts w:hint="eastAsia"/>
                      <w:sz w:val="28"/>
                    </w:rPr>
                    <w:t xml:space="preserve"> </w:t>
                  </w:r>
                  <w:r>
                    <w:rPr>
                      <w:rFonts w:hint="eastAsia"/>
                      <w:sz w:val="32"/>
                    </w:rPr>
                    <w:t xml:space="preserve"> </w:t>
                  </w:r>
                  <w:r>
                    <w:rPr>
                      <w:rFonts w:hint="eastAsia"/>
                      <w:sz w:val="32"/>
                    </w:rPr>
                    <w:t>主循环</w:t>
                  </w:r>
                </w:p>
              </w:txbxContent>
            </v:textbox>
          </v:rect>
        </w:pict>
      </w:r>
      <w:r w:rsidRPr="00551812">
        <w:rPr>
          <w:sz w:val="28"/>
        </w:rPr>
        <w:pict>
          <v:rect id="_x0000_s1110" style="position:absolute;left:0;text-align:left;margin-left:239.65pt;margin-top:8.45pt;width:96pt;height:37.5pt;z-index:47" o:preferrelative="t" fillcolor="#9cbee0" strokecolor="#739cc3" strokeweight="1.25pt">
            <v:fill color2="#bbd5f0" type="gradient"/>
            <v:stroke miterlimit="2"/>
            <v:textbox>
              <w:txbxContent>
                <w:p w:rsidR="00551812" w:rsidRDefault="00613BC2">
                  <w:r>
                    <w:rPr>
                      <w:rFonts w:hint="eastAsia"/>
                    </w:rPr>
                    <w:t>判断条件是否满足</w:t>
                  </w:r>
                </w:p>
              </w:txbxContent>
            </v:textbox>
          </v:rect>
        </w:pict>
      </w:r>
    </w:p>
    <w:p w:rsidR="00551812" w:rsidRDefault="00551812">
      <w:pPr>
        <w:tabs>
          <w:tab w:val="left" w:pos="4675"/>
        </w:tabs>
        <w:spacing w:after="200" w:line="500" w:lineRule="auto"/>
        <w:ind w:firstLine="560"/>
        <w:jc w:val="left"/>
        <w:rPr>
          <w:rFonts w:ascii="Calibri" w:eastAsia="Calibri" w:hAnsi="Calibri" w:cs="Calibri"/>
          <w:sz w:val="28"/>
          <w:shd w:val="clear" w:color="050000" w:fill="auto"/>
        </w:rPr>
      </w:pPr>
      <w:r w:rsidRPr="00551812">
        <w:rPr>
          <w:sz w:val="28"/>
        </w:rPr>
        <w:pict>
          <v:rect id="_x0000_s1111" style="position:absolute;left:0;text-align:left;margin-left:9.4pt;margin-top:19.55pt;width:96pt;height:52.1pt;z-index:40" o:preferrelative="t" fillcolor="#9cbee0" strokecolor="#739cc3" strokeweight="1.25pt">
            <v:fill color2="#bbd5f0" type="gradient"/>
            <v:stroke miterlimit="2"/>
            <v:textbox>
              <w:txbxContent>
                <w:p w:rsidR="00551812" w:rsidRDefault="00613BC2">
                  <w:r>
                    <w:rPr>
                      <w:rFonts w:hint="eastAsia"/>
                    </w:rPr>
                    <w:t>读取</w:t>
                  </w:r>
                  <w:r>
                    <w:rPr>
                      <w:rFonts w:hint="eastAsia"/>
                    </w:rPr>
                    <w:t>MPU6050</w:t>
                  </w:r>
                  <w:proofErr w:type="gramStart"/>
                  <w:r>
                    <w:rPr>
                      <w:rFonts w:hint="eastAsia"/>
                    </w:rPr>
                    <w:t>六</w:t>
                  </w:r>
                  <w:proofErr w:type="gramEnd"/>
                  <w:r>
                    <w:rPr>
                      <w:rFonts w:hint="eastAsia"/>
                    </w:rPr>
                    <w:t>轴传感器加速度，陀螺仪数据</w:t>
                  </w:r>
                </w:p>
              </w:txbxContent>
            </v:textbox>
          </v:rect>
        </w:pict>
      </w:r>
      <w:r w:rsidRPr="00551812">
        <w:rPr>
          <w:sz w:val="28"/>
        </w:rPr>
        <w:pict>
          <v:shape id="肘形连接符 64" o:spid="_x0000_s1112" type="#_x0000_t34" style="position:absolute;left:0;text-align:left;margin-left:47.25pt;margin-top:42.65pt;width:204.75pt;height:75pt;rotation:270;flip:x;z-index:60" o:connectortype="elbow" o:preferrelative="t" adj="21558" strokecolor="#739cc3" strokeweight="1.25pt">
            <v:stroke endarrow="block" miterlimit="2"/>
          </v:shape>
        </w:pict>
      </w:r>
      <w:r w:rsidRPr="00551812">
        <w:rPr>
          <w:sz w:val="28"/>
        </w:rPr>
        <w:pict>
          <v:rect id="_x0000_s1113" style="position:absolute;left:0;text-align:left;margin-left:244.15pt;margin-top:34.9pt;width:96pt;height:61.25pt;z-index:45" o:preferrelative="t" fillcolor="#9cbee0" strokecolor="#739cc3" strokeweight="1.25pt">
            <v:fill color2="#bbd5f0" type="gradient"/>
            <v:stroke miterlimit="2"/>
            <v:textbox>
              <w:txbxContent>
                <w:p w:rsidR="00551812" w:rsidRDefault="00613BC2">
                  <w:r>
                    <w:rPr>
                      <w:rFonts w:hint="eastAsia"/>
                    </w:rPr>
                    <w:t>对应功能开启：</w:t>
                  </w:r>
                </w:p>
                <w:p w:rsidR="00551812" w:rsidRDefault="00613BC2">
                  <w:pPr>
                    <w:ind w:firstLine="420"/>
                  </w:pPr>
                  <w:r>
                    <w:rPr>
                      <w:rFonts w:hint="eastAsia"/>
                    </w:rPr>
                    <w:t>坐姿检测，计步检测，环境参数读取</w:t>
                  </w:r>
                </w:p>
              </w:txbxContent>
            </v:textbox>
          </v:rect>
        </w:pict>
      </w:r>
    </w:p>
    <w:p w:rsidR="00551812" w:rsidRDefault="00551812">
      <w:pPr>
        <w:tabs>
          <w:tab w:val="left" w:pos="4675"/>
        </w:tabs>
        <w:spacing w:after="200" w:line="500" w:lineRule="auto"/>
        <w:ind w:firstLine="560"/>
        <w:jc w:val="left"/>
        <w:rPr>
          <w:rFonts w:ascii="Calibri" w:eastAsia="Calibri" w:hAnsi="Calibri" w:cs="Calibri"/>
          <w:sz w:val="28"/>
          <w:shd w:val="clear" w:color="050000" w:fill="auto"/>
        </w:rPr>
      </w:pPr>
      <w:r w:rsidRPr="00551812">
        <w:rPr>
          <w:sz w:val="28"/>
        </w:rPr>
        <w:pict>
          <v:shape id="文本框 77" o:spid="_x0000_s1114" type="#_x0000_t202" style="position:absolute;left:0;text-align:left;margin-left:190.2pt;margin-top:37.45pt;width:28.55pt;height:67.5pt;z-index:64" o:preferrelative="t" filled="f" stroked="f">
            <v:textbox style="layout-flow:vertical-ideographic">
              <w:txbxContent>
                <w:p w:rsidR="00551812" w:rsidRDefault="00613BC2">
                  <w:r>
                    <w:rPr>
                      <w:rFonts w:hint="eastAsia"/>
                    </w:rPr>
                    <w:t>不符合协议</w:t>
                  </w:r>
                </w:p>
              </w:txbxContent>
            </v:textbox>
          </v:shape>
        </w:pict>
      </w:r>
      <w:r w:rsidRPr="00551812">
        <w:rPr>
          <w:sz w:val="28"/>
        </w:rPr>
        <w:pict>
          <v:shape id="肘形连接符 59" o:spid="_x0000_s1115" type="#_x0000_t34" style="position:absolute;left:0;text-align:left;margin-left:215.55pt;margin-top:60pt;width:100.65pt;height:52.5pt;rotation:270;z-index:55" o:connectortype="elbow" o:preferrelative="t" adj="333" strokecolor="#739cc3" strokeweight="1.25pt">
            <v:stroke endarrow="block" miterlimit="2"/>
          </v:shape>
        </w:pict>
      </w:r>
      <w:r w:rsidRPr="00551812">
        <w:rPr>
          <w:sz w:val="28"/>
        </w:rPr>
        <w:pict>
          <v:line id="_x0000_s1116" style="position:absolute;left:0;text-align:left;z-index:52" from="53.75pt,11.35pt" to="53.8pt,47.1pt" o:preferrelative="t" strokecolor="#739cc3" strokeweight="1.25pt">
            <v:stroke endarrow="block" miterlimit="2"/>
          </v:line>
        </w:pict>
      </w:r>
      <w:r w:rsidRPr="00551812">
        <w:rPr>
          <w:sz w:val="28"/>
        </w:rPr>
        <w:pict>
          <v:rect id="_x0000_s1117" style="position:absolute;left:0;text-align:left;margin-left:11.65pt;margin-top:50.35pt;width:96pt;height:52.65pt;z-index:41" o:preferrelative="t" fillcolor="#9cbee0" strokecolor="#739cc3" strokeweight="1.25pt">
            <v:fill color2="#bbd5f0" type="gradient"/>
            <v:stroke miterlimit="2"/>
            <v:textbox>
              <w:txbxContent>
                <w:p w:rsidR="00551812" w:rsidRDefault="00613BC2">
                  <w:r>
                    <w:rPr>
                      <w:rFonts w:hint="eastAsia"/>
                    </w:rPr>
                    <w:t>对加速度陀螺仪数据进行卡尔曼滤波</w:t>
                  </w:r>
                </w:p>
              </w:txbxContent>
            </v:textbox>
          </v:rect>
        </w:pict>
      </w:r>
    </w:p>
    <w:p w:rsidR="00551812" w:rsidRDefault="00551812">
      <w:pPr>
        <w:tabs>
          <w:tab w:val="left" w:pos="4675"/>
        </w:tabs>
        <w:spacing w:after="200" w:line="500" w:lineRule="auto"/>
        <w:ind w:firstLine="560"/>
        <w:jc w:val="left"/>
        <w:rPr>
          <w:rFonts w:ascii="Calibri" w:eastAsia="Calibri" w:hAnsi="Calibri" w:cs="Calibri"/>
          <w:sz w:val="28"/>
          <w:shd w:val="clear" w:color="050000" w:fill="auto"/>
        </w:rPr>
      </w:pPr>
      <w:r w:rsidRPr="00551812">
        <w:rPr>
          <w:sz w:val="28"/>
        </w:rPr>
        <w:pict>
          <v:shape id="文本框 74" o:spid="_x0000_s1118" type="#_x0000_t202" style="position:absolute;left:0;text-align:left;margin-left:291.4pt;margin-top:3pt;width:30pt;height:62.25pt;z-index:63" o:preferrelative="t" filled="f" stroked="f">
            <v:textbox style="layout-flow:vertical-ideographic">
              <w:txbxContent>
                <w:p w:rsidR="00551812" w:rsidRDefault="00613BC2">
                  <w:r>
                    <w:rPr>
                      <w:rFonts w:hint="eastAsia"/>
                    </w:rPr>
                    <w:t>符合协议</w:t>
                  </w:r>
                </w:p>
              </w:txbxContent>
            </v:textbox>
          </v:shape>
        </w:pict>
      </w:r>
      <w:r w:rsidRPr="00551812">
        <w:rPr>
          <w:sz w:val="28"/>
        </w:rPr>
        <w:pict>
          <v:shape id="肘形连接符 57" o:spid="_x0000_s1119" type="#_x0000_t34" style="position:absolute;left:0;text-align:left;margin-left:55.9pt;margin-top:49.45pt;width:88.5pt;height:27.75pt;z-index:53" o:connectortype="elbow" o:preferrelative="t" adj="12" strokecolor="#739cc3" strokeweight="1.25pt">
            <v:stroke endarrow="block" miterlimit="2"/>
          </v:shape>
        </w:pict>
      </w:r>
    </w:p>
    <w:p w:rsidR="00551812" w:rsidRDefault="00551812">
      <w:pPr>
        <w:tabs>
          <w:tab w:val="left" w:pos="4675"/>
        </w:tabs>
        <w:spacing w:after="200" w:line="500" w:lineRule="auto"/>
        <w:jc w:val="left"/>
        <w:rPr>
          <w:rFonts w:ascii="Calibri" w:eastAsia="Calibri" w:hAnsi="Calibri" w:cs="Calibri"/>
          <w:sz w:val="28"/>
          <w:shd w:val="clear" w:color="050000" w:fill="auto"/>
        </w:rPr>
      </w:pPr>
      <w:r w:rsidRPr="00551812">
        <w:rPr>
          <w:sz w:val="28"/>
        </w:rPr>
        <w:pict>
          <v:rect id="_x0000_s1120" style="position:absolute;margin-left:144.4pt;margin-top:4.6pt;width:93pt;height:25.1pt;z-index:43" o:preferrelative="t" fillcolor="#9cbee0" strokecolor="#739cc3" strokeweight="1.25pt">
            <v:fill color2="#bbd5f0" type="gradient"/>
            <v:stroke miterlimit="2"/>
            <v:textbox>
              <w:txbxContent>
                <w:p w:rsidR="00551812" w:rsidRDefault="00613BC2">
                  <w:r>
                    <w:rPr>
                      <w:rFonts w:hint="eastAsia"/>
                    </w:rPr>
                    <w:t>检测上位机命令</w:t>
                  </w:r>
                </w:p>
              </w:txbxContent>
            </v:textbox>
          </v:rect>
        </w:pict>
      </w:r>
      <w:r w:rsidRPr="00551812">
        <w:rPr>
          <w:sz w:val="28"/>
        </w:rPr>
        <w:pict>
          <v:line id="箭头 58" o:spid="_x0000_s1121" style="position:absolute;flip:y;z-index:54" from="186.4pt,33.65pt" to="186.45pt,74.9pt" o:preferrelative="t" strokecolor="#739cc3" strokeweight="1.25pt">
            <v:stroke endarrow="block" miterlimit="2"/>
          </v:line>
        </w:pict>
      </w:r>
      <w:r w:rsidR="00613BC2">
        <w:rPr>
          <w:rFonts w:ascii="Calibri" w:eastAsia="Calibri" w:hAnsi="Calibri" w:cs="Calibri"/>
          <w:sz w:val="28"/>
          <w:shd w:val="clear" w:color="050000" w:fill="auto"/>
        </w:rPr>
        <w:tab/>
      </w:r>
    </w:p>
    <w:p w:rsidR="00551812" w:rsidRDefault="00551812">
      <w:pPr>
        <w:tabs>
          <w:tab w:val="left" w:pos="4675"/>
        </w:tabs>
        <w:spacing w:after="200" w:line="500" w:lineRule="auto"/>
        <w:jc w:val="left"/>
        <w:rPr>
          <w:rFonts w:ascii="Calibri" w:eastAsia="Calibri" w:hAnsi="Calibri" w:cs="Calibri"/>
          <w:b/>
          <w:sz w:val="28"/>
          <w:shd w:val="clear" w:color="060000" w:fill="auto"/>
        </w:rPr>
      </w:pPr>
      <w:r w:rsidRPr="00551812">
        <w:rPr>
          <w:sz w:val="28"/>
        </w:rPr>
        <w:pict>
          <v:rect id="_x0000_s1122" style="position:absolute;margin-left:144.45pt;margin-top:17.4pt;width:89.25pt;height:27.35pt;z-index:44" o:preferrelative="t" fillcolor="#9cbee0" strokecolor="#739cc3" strokeweight="1.25pt">
            <v:fill color2="#bbd5f0" type="gradient"/>
            <v:stroke miterlimit="2"/>
            <v:textbox>
              <w:txbxContent>
                <w:p w:rsidR="00551812" w:rsidRDefault="00613BC2">
                  <w:pPr>
                    <w:rPr>
                      <w:sz w:val="28"/>
                    </w:rPr>
                  </w:pPr>
                  <w:r>
                    <w:rPr>
                      <w:rFonts w:hint="eastAsia"/>
                      <w:sz w:val="28"/>
                    </w:rPr>
                    <w:t>上位机命令</w:t>
                  </w:r>
                </w:p>
              </w:txbxContent>
            </v:textbox>
          </v:rect>
        </w:pict>
      </w:r>
      <w:r w:rsidR="00613BC2">
        <w:rPr>
          <w:rFonts w:ascii="Calibri" w:eastAsia="Calibri" w:hAnsi="Calibri" w:cs="Calibri"/>
          <w:b/>
          <w:sz w:val="28"/>
          <w:shd w:val="clear" w:color="060000" w:fill="auto"/>
        </w:rPr>
        <w:t xml:space="preserve"> </w:t>
      </w:r>
    </w:p>
    <w:p w:rsidR="00551812" w:rsidRDefault="00551812">
      <w:pPr>
        <w:tabs>
          <w:tab w:val="left" w:pos="4675"/>
        </w:tabs>
        <w:spacing w:after="200" w:line="500" w:lineRule="auto"/>
        <w:jc w:val="left"/>
        <w:rPr>
          <w:rFonts w:ascii="Calibri" w:eastAsia="Calibri" w:hAnsi="Calibri" w:cs="Calibri"/>
          <w:b/>
          <w:sz w:val="28"/>
          <w:shd w:val="clear" w:color="060000" w:fill="auto"/>
        </w:rPr>
      </w:pPr>
    </w:p>
    <w:p w:rsidR="00551812" w:rsidRDefault="00613BC2">
      <w:pPr>
        <w:tabs>
          <w:tab w:val="left" w:pos="4370"/>
        </w:tabs>
        <w:spacing w:after="200" w:line="500" w:lineRule="auto"/>
        <w:jc w:val="center"/>
        <w:rPr>
          <w:rFonts w:ascii="宋体" w:hAnsi="宋体" w:cs="宋体"/>
          <w:b/>
          <w:sz w:val="28"/>
          <w:shd w:val="clear" w:color="060000" w:fill="auto"/>
        </w:rPr>
      </w:pPr>
      <w:r>
        <w:rPr>
          <w:rFonts w:ascii="宋体" w:hAnsi="宋体" w:cs="宋体"/>
          <w:b/>
          <w:sz w:val="28"/>
          <w:shd w:val="clear" w:color="060000" w:fill="auto"/>
        </w:rPr>
        <w:t>图</w:t>
      </w:r>
      <w:r>
        <w:rPr>
          <w:rFonts w:ascii="Calibri" w:eastAsia="Calibri" w:hAnsi="Calibri" w:cs="Calibri"/>
          <w:b/>
          <w:sz w:val="28"/>
          <w:shd w:val="clear" w:color="060000" w:fill="auto"/>
        </w:rPr>
        <w:t xml:space="preserve">8 </w:t>
      </w:r>
      <w:r>
        <w:rPr>
          <w:rFonts w:ascii="宋体" w:hAnsi="宋体" w:cs="宋体"/>
          <w:b/>
          <w:sz w:val="28"/>
          <w:shd w:val="clear" w:color="060000" w:fill="auto"/>
        </w:rPr>
        <w:t>智能检测腰带程序流程图</w:t>
      </w:r>
    </w:p>
    <w:p w:rsidR="00551812" w:rsidRDefault="00613BC2">
      <w:pPr>
        <w:spacing w:after="200" w:line="500" w:lineRule="auto"/>
        <w:jc w:val="left"/>
        <w:rPr>
          <w:rFonts w:ascii="黑体" w:eastAsia="黑体" w:hAnsi="黑体" w:cs="黑体"/>
          <w:b/>
          <w:sz w:val="32"/>
          <w:shd w:val="clear" w:color="060000" w:fill="auto"/>
        </w:rPr>
      </w:pPr>
      <w:r>
        <w:rPr>
          <w:rFonts w:ascii="黑体" w:eastAsia="黑体" w:hAnsi="黑体" w:cs="黑体"/>
          <w:b/>
          <w:sz w:val="32"/>
          <w:shd w:val="clear" w:color="060000" w:fill="auto"/>
        </w:rPr>
        <w:t xml:space="preserve">4.2 </w:t>
      </w:r>
      <w:proofErr w:type="gramStart"/>
      <w:r>
        <w:rPr>
          <w:rFonts w:ascii="黑体" w:eastAsia="黑体" w:hAnsi="黑体" w:cs="黑体"/>
          <w:b/>
          <w:sz w:val="32"/>
          <w:shd w:val="clear" w:color="060000" w:fill="auto"/>
        </w:rPr>
        <w:t>安卓控制中心</w:t>
      </w:r>
      <w:proofErr w:type="gramEnd"/>
      <w:r>
        <w:rPr>
          <w:rFonts w:ascii="黑体" w:eastAsia="黑体" w:hAnsi="黑体" w:cs="黑体"/>
          <w:b/>
          <w:sz w:val="32"/>
          <w:shd w:val="clear" w:color="060000" w:fill="auto"/>
        </w:rPr>
        <w:t>的软件设计</w:t>
      </w:r>
    </w:p>
    <w:p w:rsidR="00551812" w:rsidRDefault="00551812">
      <w:pPr>
        <w:spacing w:after="200" w:line="500" w:lineRule="auto"/>
        <w:jc w:val="left"/>
        <w:rPr>
          <w:rFonts w:ascii="黑体" w:eastAsia="黑体" w:hAnsi="黑体" w:cs="黑体"/>
          <w:b/>
          <w:sz w:val="32"/>
          <w:shd w:val="clear" w:color="060000" w:fill="auto"/>
        </w:rPr>
      </w:pPr>
    </w:p>
    <w:p w:rsidR="00551812" w:rsidRDefault="00613BC2">
      <w:r>
        <w:rPr>
          <w:rFonts w:hint="eastAsia"/>
        </w:rPr>
        <w:t>软件的运行环境：只适合安装在</w:t>
      </w:r>
      <w:r>
        <w:rPr>
          <w:rFonts w:hint="eastAsia"/>
        </w:rPr>
        <w:t>Android4.3</w:t>
      </w:r>
      <w:r>
        <w:rPr>
          <w:rFonts w:hint="eastAsia"/>
        </w:rPr>
        <w:t>、</w:t>
      </w:r>
      <w:r>
        <w:rPr>
          <w:rFonts w:hint="eastAsia"/>
        </w:rPr>
        <w:t>android4.4</w:t>
      </w:r>
      <w:r>
        <w:rPr>
          <w:rFonts w:hint="eastAsia"/>
        </w:rPr>
        <w:t>或者以上的版本上运行，</w:t>
      </w:r>
      <w:r>
        <w:t>因为</w:t>
      </w:r>
      <w:r>
        <w:rPr>
          <w:rFonts w:hint="eastAsia"/>
        </w:rPr>
        <w:t>只有</w:t>
      </w:r>
      <w:r>
        <w:rPr>
          <w:rFonts w:hint="eastAsia"/>
        </w:rPr>
        <w:t>Android4.3</w:t>
      </w:r>
      <w:r>
        <w:rPr>
          <w:rFonts w:hint="eastAsia"/>
        </w:rPr>
        <w:t>以上系统才</w:t>
      </w:r>
      <w:proofErr w:type="gramStart"/>
      <w:r>
        <w:rPr>
          <w:rFonts w:hint="eastAsia"/>
        </w:rPr>
        <w:t>支持蓝牙</w:t>
      </w:r>
      <w:proofErr w:type="gramEnd"/>
      <w:r>
        <w:rPr>
          <w:rFonts w:hint="eastAsia"/>
        </w:rPr>
        <w:t>4.0</w:t>
      </w:r>
      <w:r>
        <w:rPr>
          <w:rFonts w:hint="eastAsia"/>
        </w:rPr>
        <w:t>；目前已测试过的手机包括华为荣耀</w:t>
      </w:r>
      <w:r>
        <w:rPr>
          <w:rFonts w:hint="eastAsia"/>
        </w:rPr>
        <w:t>3</w:t>
      </w:r>
      <w:r>
        <w:t>c</w:t>
      </w:r>
      <w:r>
        <w:rPr>
          <w:rFonts w:hint="eastAsia"/>
        </w:rPr>
        <w:t>，理论上支持其他</w:t>
      </w:r>
      <w:proofErr w:type="gramStart"/>
      <w:r>
        <w:rPr>
          <w:rFonts w:hint="eastAsia"/>
        </w:rPr>
        <w:t>支持蓝牙</w:t>
      </w:r>
      <w:proofErr w:type="gramEnd"/>
      <w:r>
        <w:rPr>
          <w:rFonts w:hint="eastAsia"/>
        </w:rPr>
        <w:t>4.0 Android4.3</w:t>
      </w:r>
      <w:r>
        <w:rPr>
          <w:rFonts w:hint="eastAsia"/>
        </w:rPr>
        <w:t>系统以上的手机；</w:t>
      </w:r>
    </w:p>
    <w:p w:rsidR="00551812" w:rsidRDefault="00551812"/>
    <w:p w:rsidR="00551812" w:rsidRDefault="00613BC2">
      <w:r>
        <w:rPr>
          <w:rFonts w:hint="eastAsia"/>
        </w:rPr>
        <w:t>用常规</w:t>
      </w:r>
      <w:proofErr w:type="gramStart"/>
      <w:r>
        <w:rPr>
          <w:rFonts w:hint="eastAsia"/>
        </w:rPr>
        <w:t>按装安卓软件</w:t>
      </w:r>
      <w:proofErr w:type="gramEnd"/>
      <w:r>
        <w:rPr>
          <w:rFonts w:hint="eastAsia"/>
        </w:rPr>
        <w:t>的方法安装此软件，如果安装过程中您的手机出现</w:t>
      </w:r>
    </w:p>
    <w:p w:rsidR="00551812" w:rsidRDefault="00613BC2">
      <w:r>
        <w:rPr>
          <w:rFonts w:hint="eastAsia"/>
        </w:rPr>
        <w:t>“解析包出现错误”等类似的提示，表明您的手机不是</w:t>
      </w:r>
      <w:r>
        <w:rPr>
          <w:rFonts w:hint="eastAsia"/>
        </w:rPr>
        <w:t>Andrid4.3</w:t>
      </w:r>
      <w:r>
        <w:rPr>
          <w:rFonts w:hint="eastAsia"/>
        </w:rPr>
        <w:t>以上的系统，或者是</w:t>
      </w:r>
    </w:p>
    <w:p w:rsidR="00551812" w:rsidRDefault="00613BC2">
      <w:r>
        <w:rPr>
          <w:rFonts w:hint="eastAsia"/>
        </w:rPr>
        <w:lastRenderedPageBreak/>
        <w:t>Android4.3</w:t>
      </w:r>
      <w:r>
        <w:rPr>
          <w:rFonts w:hint="eastAsia"/>
        </w:rPr>
        <w:t>以上的手机但不</w:t>
      </w:r>
      <w:proofErr w:type="gramStart"/>
      <w:r>
        <w:rPr>
          <w:rFonts w:hint="eastAsia"/>
        </w:rPr>
        <w:t>支持蓝牙</w:t>
      </w:r>
      <w:proofErr w:type="gramEnd"/>
      <w:r>
        <w:rPr>
          <w:rFonts w:hint="eastAsia"/>
        </w:rPr>
        <w:t>4.0</w:t>
      </w:r>
      <w:r>
        <w:rPr>
          <w:rFonts w:hint="eastAsia"/>
        </w:rPr>
        <w:t>。</w:t>
      </w:r>
      <w:r>
        <w:t>或者</w:t>
      </w:r>
      <w:r>
        <w:rPr>
          <w:rFonts w:hint="eastAsia"/>
        </w:rPr>
        <w:t>打开软件出现“不支持</w:t>
      </w:r>
      <w:r>
        <w:rPr>
          <w:rFonts w:hint="eastAsia"/>
        </w:rPr>
        <w:t>BLE</w:t>
      </w:r>
      <w:r>
        <w:rPr>
          <w:rFonts w:hint="eastAsia"/>
        </w:rPr>
        <w:t>设备</w:t>
      </w:r>
      <w:r>
        <w:t>”</w:t>
      </w:r>
      <w:r>
        <w:rPr>
          <w:rFonts w:hint="eastAsia"/>
        </w:rPr>
        <w:t>等现象，</w:t>
      </w:r>
      <w:r>
        <w:t>说明</w:t>
      </w:r>
      <w:r>
        <w:rPr>
          <w:rFonts w:hint="eastAsia"/>
        </w:rPr>
        <w:t>手机不</w:t>
      </w:r>
      <w:proofErr w:type="gramStart"/>
      <w:r>
        <w:rPr>
          <w:rFonts w:hint="eastAsia"/>
        </w:rPr>
        <w:t>支持蓝牙</w:t>
      </w:r>
      <w:proofErr w:type="gramEnd"/>
      <w:r>
        <w:rPr>
          <w:rFonts w:hint="eastAsia"/>
        </w:rPr>
        <w:t>4</w:t>
      </w:r>
      <w:r>
        <w:t>.0</w:t>
      </w:r>
      <w:r>
        <w:rPr>
          <w:rFonts w:hint="eastAsia"/>
        </w:rPr>
        <w:t>，</w:t>
      </w:r>
      <w:r>
        <w:t>请</w:t>
      </w:r>
      <w:r>
        <w:rPr>
          <w:rFonts w:hint="eastAsia"/>
        </w:rPr>
        <w:t>更换</w:t>
      </w:r>
      <w:proofErr w:type="gramStart"/>
      <w:r>
        <w:rPr>
          <w:rFonts w:hint="eastAsia"/>
        </w:rPr>
        <w:t>手机再</w:t>
      </w:r>
      <w:proofErr w:type="gramEnd"/>
      <w:r>
        <w:rPr>
          <w:rFonts w:hint="eastAsia"/>
        </w:rPr>
        <w:t>使用。</w:t>
      </w:r>
    </w:p>
    <w:p w:rsidR="00551812" w:rsidRDefault="00551812"/>
    <w:p w:rsidR="00551812" w:rsidRDefault="00613BC2">
      <w:r>
        <w:rPr>
          <w:rFonts w:hint="eastAsia"/>
        </w:rPr>
        <w:t>上位机软件工作流程：</w:t>
      </w:r>
    </w:p>
    <w:p w:rsidR="00551812" w:rsidRDefault="00613BC2">
      <w:pPr>
        <w:rPr>
          <w:rFonts w:eastAsia="Times New Roman"/>
          <w:snapToGrid w:val="0"/>
          <w:color w:val="000000"/>
          <w:w w:val="0"/>
          <w:kern w:val="0"/>
          <w:sz w:val="16"/>
          <w:szCs w:val="16"/>
          <w:u w:color="000000"/>
          <w:shd w:val="clear" w:color="000000" w:fill="000000"/>
        </w:rPr>
      </w:pPr>
      <w:r>
        <w:rPr>
          <w:rFonts w:hint="eastAsia"/>
        </w:rPr>
        <w:t>打开上位机软件，</w:t>
      </w:r>
      <w:r>
        <w:t>搜索</w:t>
      </w:r>
      <w:r>
        <w:rPr>
          <w:rFonts w:hint="eastAsia"/>
        </w:rPr>
        <w:t>腰带（</w:t>
      </w:r>
      <w:proofErr w:type="gramStart"/>
      <w:r>
        <w:rPr>
          <w:rFonts w:hint="eastAsia"/>
        </w:rPr>
        <w:t>蓝牙设备</w:t>
      </w:r>
      <w:proofErr w:type="gramEnd"/>
      <w:r>
        <w:t>）</w:t>
      </w:r>
      <w:r>
        <w:rPr>
          <w:rFonts w:hint="eastAsia"/>
        </w:rPr>
        <w:t>，即可搜索到腰带（</w:t>
      </w:r>
      <w:proofErr w:type="spellStart"/>
      <w:r>
        <w:rPr>
          <w:rFonts w:hint="eastAsia"/>
        </w:rPr>
        <w:t>S</w:t>
      </w:r>
      <w:r>
        <w:t>mart_blet</w:t>
      </w:r>
      <w:proofErr w:type="spellEnd"/>
      <w:r>
        <w:t>）</w:t>
      </w:r>
      <w:r>
        <w:rPr>
          <w:rFonts w:hint="eastAsia"/>
        </w:rPr>
        <w:t>;</w:t>
      </w:r>
      <w:r>
        <w:rPr>
          <w:rFonts w:eastAsia="Times New Roman"/>
          <w:snapToGrid w:val="0"/>
          <w:color w:val="000000"/>
          <w:w w:val="0"/>
          <w:kern w:val="0"/>
          <w:sz w:val="16"/>
          <w:szCs w:val="16"/>
          <w:u w:color="000000"/>
          <w:shd w:val="clear" w:color="000000" w:fill="000000"/>
        </w:rPr>
        <w:t xml:space="preserve"> </w:t>
      </w:r>
    </w:p>
    <w:p w:rsidR="00551812" w:rsidRDefault="00551812">
      <w:pPr>
        <w:rPr>
          <w:rFonts w:eastAsia="Times New Roman"/>
          <w:snapToGrid w:val="0"/>
          <w:color w:val="000000"/>
          <w:w w:val="0"/>
          <w:kern w:val="0"/>
          <w:sz w:val="16"/>
          <w:szCs w:val="16"/>
          <w:u w:color="000000"/>
          <w:shd w:val="clear" w:color="000000" w:fill="000000"/>
        </w:rPr>
      </w:pPr>
    </w:p>
    <w:p w:rsidR="00551812" w:rsidRDefault="00551812">
      <w:pPr>
        <w:rPr>
          <w:rFonts w:eastAsia="Times New Roman"/>
          <w:snapToGrid w:val="0"/>
          <w:color w:val="000000"/>
          <w:w w:val="0"/>
          <w:kern w:val="0"/>
          <w:sz w:val="16"/>
          <w:szCs w:val="16"/>
          <w:u w:color="000000"/>
          <w:shd w:val="clear" w:color="000000" w:fill="000000"/>
        </w:rPr>
      </w:pPr>
    </w:p>
    <w:p w:rsidR="00551812" w:rsidRDefault="00551812">
      <w:pPr>
        <w:rPr>
          <w:rFonts w:eastAsia="Times New Roman"/>
          <w:snapToGrid w:val="0"/>
          <w:color w:val="000000"/>
          <w:w w:val="0"/>
          <w:kern w:val="0"/>
          <w:sz w:val="16"/>
          <w:szCs w:val="16"/>
          <w:u w:color="000000"/>
          <w:shd w:val="clear" w:color="000000" w:fill="000000"/>
        </w:rPr>
      </w:pPr>
    </w:p>
    <w:p w:rsidR="00551812" w:rsidRDefault="00551812">
      <w:pPr>
        <w:rPr>
          <w:rFonts w:eastAsia="Times New Roman"/>
          <w:snapToGrid w:val="0"/>
          <w:color w:val="000000"/>
          <w:w w:val="0"/>
          <w:kern w:val="0"/>
          <w:sz w:val="16"/>
          <w:szCs w:val="16"/>
          <w:u w:color="000000"/>
          <w:shd w:val="clear" w:color="000000" w:fill="000000"/>
        </w:rPr>
      </w:pPr>
    </w:p>
    <w:p w:rsidR="00551812" w:rsidRDefault="00551812">
      <w:pPr>
        <w:rPr>
          <w:rFonts w:eastAsia="Times New Roman"/>
          <w:snapToGrid w:val="0"/>
          <w:color w:val="000000"/>
          <w:w w:val="0"/>
          <w:kern w:val="0"/>
          <w:sz w:val="16"/>
          <w:szCs w:val="16"/>
          <w:u w:color="000000"/>
          <w:shd w:val="clear" w:color="000000" w:fill="000000"/>
        </w:rPr>
      </w:pPr>
    </w:p>
    <w:p w:rsidR="00551812" w:rsidRDefault="00551812">
      <w:pPr>
        <w:rPr>
          <w:rFonts w:eastAsia="Times New Roman"/>
          <w:snapToGrid w:val="0"/>
          <w:color w:val="000000"/>
          <w:w w:val="0"/>
          <w:kern w:val="0"/>
          <w:sz w:val="16"/>
          <w:szCs w:val="16"/>
          <w:u w:color="000000"/>
          <w:shd w:val="clear" w:color="000000" w:fill="000000"/>
        </w:rPr>
      </w:pPr>
    </w:p>
    <w:p w:rsidR="00551812" w:rsidRDefault="00551812">
      <w:pPr>
        <w:rPr>
          <w:rFonts w:eastAsia="Times New Roman"/>
          <w:snapToGrid w:val="0"/>
          <w:color w:val="000000"/>
          <w:w w:val="0"/>
          <w:kern w:val="0"/>
          <w:sz w:val="16"/>
          <w:szCs w:val="16"/>
          <w:u w:color="000000"/>
          <w:shd w:val="clear" w:color="000000" w:fill="000000"/>
        </w:rPr>
      </w:pPr>
    </w:p>
    <w:p w:rsidR="00551812" w:rsidRDefault="00551812">
      <w:pPr>
        <w:rPr>
          <w:snapToGrid w:val="0"/>
          <w:color w:val="000000"/>
          <w:w w:val="0"/>
          <w:kern w:val="0"/>
          <w:sz w:val="16"/>
          <w:szCs w:val="16"/>
          <w:u w:color="000000"/>
          <w:shd w:val="clear" w:color="000000" w:fill="000000"/>
        </w:rPr>
      </w:pPr>
    </w:p>
    <w:p w:rsidR="00551812" w:rsidRDefault="00551812">
      <w:pPr>
        <w:rPr>
          <w:rFonts w:eastAsia="Times New Roman"/>
          <w:snapToGrid w:val="0"/>
          <w:color w:val="000000"/>
          <w:w w:val="0"/>
          <w:kern w:val="0"/>
          <w:sz w:val="16"/>
          <w:szCs w:val="16"/>
          <w:u w:color="000000"/>
          <w:shd w:val="clear" w:color="000000" w:fill="000000"/>
        </w:rPr>
      </w:pPr>
      <w:r w:rsidRPr="00551812">
        <w:rPr>
          <w:rFonts w:eastAsia="Times New Roman"/>
          <w:snapToGrid w:val="0"/>
          <w:color w:val="000000"/>
          <w:w w:val="0"/>
          <w:kern w:val="0"/>
          <w:sz w:val="16"/>
          <w:szCs w:val="16"/>
          <w:u w:color="000000"/>
          <w:shd w:val="clear" w:color="000000" w:fill="000000"/>
        </w:rPr>
        <w:pict>
          <v:shape id="图片 2" o:spid="_x0000_i1033" type="#_x0000_t75" style="width:276pt;height:275.25pt">
            <v:imagedata r:id="rId18" o:title="" cropbottom="34783f"/>
          </v:shape>
        </w:pict>
      </w:r>
    </w:p>
    <w:p w:rsidR="00551812" w:rsidRDefault="00551812">
      <w:pPr>
        <w:rPr>
          <w:rFonts w:eastAsia="Times New Roman"/>
          <w:snapToGrid w:val="0"/>
          <w:color w:val="000000"/>
          <w:w w:val="0"/>
          <w:kern w:val="0"/>
          <w:sz w:val="16"/>
          <w:szCs w:val="16"/>
          <w:u w:color="000000"/>
          <w:shd w:val="clear" w:color="000000" w:fill="000000"/>
        </w:rPr>
      </w:pPr>
    </w:p>
    <w:p w:rsidR="00551812" w:rsidRDefault="00551812">
      <w:pPr>
        <w:rPr>
          <w:rFonts w:eastAsia="Times New Roman"/>
          <w:snapToGrid w:val="0"/>
          <w:color w:val="000000"/>
          <w:w w:val="0"/>
          <w:kern w:val="0"/>
          <w:sz w:val="16"/>
          <w:szCs w:val="16"/>
          <w:u w:color="000000"/>
          <w:shd w:val="clear" w:color="000000" w:fill="000000"/>
        </w:rPr>
      </w:pPr>
    </w:p>
    <w:p w:rsidR="00551812" w:rsidRDefault="00551812">
      <w:pPr>
        <w:rPr>
          <w:rFonts w:eastAsia="Times New Roman"/>
          <w:snapToGrid w:val="0"/>
          <w:color w:val="000000"/>
          <w:w w:val="0"/>
          <w:kern w:val="0"/>
          <w:sz w:val="16"/>
          <w:szCs w:val="16"/>
          <w:u w:color="000000"/>
          <w:shd w:val="clear" w:color="000000" w:fill="000000"/>
        </w:rPr>
      </w:pPr>
    </w:p>
    <w:p w:rsidR="00551812" w:rsidRDefault="00551812">
      <w:pPr>
        <w:rPr>
          <w:rFonts w:eastAsia="Times New Roman"/>
          <w:snapToGrid w:val="0"/>
          <w:color w:val="000000"/>
          <w:w w:val="0"/>
          <w:kern w:val="0"/>
          <w:sz w:val="16"/>
          <w:szCs w:val="16"/>
          <w:u w:color="000000"/>
          <w:shd w:val="clear" w:color="000000" w:fill="000000"/>
        </w:rPr>
      </w:pPr>
    </w:p>
    <w:p w:rsidR="00551812" w:rsidRDefault="00551812">
      <w:pPr>
        <w:rPr>
          <w:rFonts w:eastAsia="Times New Roman"/>
          <w:snapToGrid w:val="0"/>
          <w:color w:val="000000"/>
          <w:w w:val="0"/>
          <w:kern w:val="0"/>
          <w:sz w:val="16"/>
          <w:szCs w:val="16"/>
          <w:u w:color="000000"/>
          <w:shd w:val="clear" w:color="000000" w:fill="000000"/>
        </w:rPr>
      </w:pPr>
    </w:p>
    <w:p w:rsidR="00551812" w:rsidRDefault="00551812">
      <w:pPr>
        <w:rPr>
          <w:rFonts w:eastAsia="Times New Roman"/>
          <w:snapToGrid w:val="0"/>
          <w:color w:val="000000"/>
          <w:w w:val="0"/>
          <w:kern w:val="0"/>
          <w:sz w:val="16"/>
          <w:szCs w:val="16"/>
          <w:u w:color="000000"/>
          <w:shd w:val="clear" w:color="000000" w:fill="000000"/>
        </w:rPr>
      </w:pPr>
    </w:p>
    <w:p w:rsidR="00551812" w:rsidRDefault="00551812">
      <w:pPr>
        <w:rPr>
          <w:rFonts w:eastAsia="Times New Roman"/>
          <w:snapToGrid w:val="0"/>
          <w:color w:val="000000"/>
          <w:w w:val="0"/>
          <w:kern w:val="0"/>
          <w:sz w:val="16"/>
          <w:szCs w:val="16"/>
          <w:u w:color="000000"/>
          <w:shd w:val="clear" w:color="000000" w:fill="000000"/>
        </w:rPr>
      </w:pPr>
    </w:p>
    <w:p w:rsidR="00551812" w:rsidRDefault="00551812">
      <w:pPr>
        <w:rPr>
          <w:rFonts w:eastAsia="Times New Roman"/>
          <w:snapToGrid w:val="0"/>
          <w:color w:val="000000"/>
          <w:w w:val="0"/>
          <w:kern w:val="0"/>
          <w:sz w:val="16"/>
          <w:szCs w:val="16"/>
          <w:u w:color="000000"/>
          <w:shd w:val="clear" w:color="000000" w:fill="000000"/>
        </w:rPr>
      </w:pPr>
    </w:p>
    <w:p w:rsidR="00551812" w:rsidRDefault="00551812"/>
    <w:p w:rsidR="00551812" w:rsidRDefault="00613BC2">
      <w:r>
        <w:rPr>
          <w:rFonts w:hint="eastAsia"/>
        </w:rPr>
        <w:t>点击设备地址后显示如下：</w:t>
      </w:r>
    </w:p>
    <w:p w:rsidR="00551812" w:rsidRDefault="00551812"/>
    <w:p w:rsidR="00551812" w:rsidRDefault="00551812"/>
    <w:p w:rsidR="00551812" w:rsidRDefault="00551812"/>
    <w:p w:rsidR="00551812" w:rsidRDefault="00551812"/>
    <w:p w:rsidR="00551812" w:rsidRDefault="00551812"/>
    <w:p w:rsidR="00551812" w:rsidRDefault="00551812">
      <w:r>
        <w:lastRenderedPageBreak/>
        <w:pict>
          <v:shape id="图片 3" o:spid="_x0000_i1034" type="#_x0000_t75" style="width:296.25pt;height:357.75pt">
            <v:imagedata r:id="rId19" o:title="" croptop="13534f" cropbottom="7383f"/>
          </v:shape>
        </w:pict>
      </w:r>
    </w:p>
    <w:p w:rsidR="00551812" w:rsidRDefault="00551812"/>
    <w:p w:rsidR="00551812" w:rsidRDefault="00551812"/>
    <w:p w:rsidR="00551812" w:rsidRDefault="00551812"/>
    <w:p w:rsidR="00551812" w:rsidRDefault="00551812"/>
    <w:p w:rsidR="00551812" w:rsidRDefault="00551812"/>
    <w:p w:rsidR="00551812" w:rsidRDefault="00551812"/>
    <w:p w:rsidR="00551812" w:rsidRDefault="00551812"/>
    <w:p w:rsidR="00551812" w:rsidRDefault="00551812"/>
    <w:p w:rsidR="00551812" w:rsidRDefault="00551812"/>
    <w:p w:rsidR="00551812" w:rsidRDefault="00551812"/>
    <w:p w:rsidR="00551812" w:rsidRDefault="00551812"/>
    <w:p w:rsidR="00551812" w:rsidRDefault="00613BC2">
      <w:r>
        <w:rPr>
          <w:rFonts w:hint="eastAsia"/>
        </w:rPr>
        <w:t>我们的从机串口</w:t>
      </w:r>
      <w:proofErr w:type="gramStart"/>
      <w:r>
        <w:rPr>
          <w:rFonts w:hint="eastAsia"/>
        </w:rPr>
        <w:t>透传使用</w:t>
      </w:r>
      <w:proofErr w:type="gramEnd"/>
      <w:r>
        <w:rPr>
          <w:rFonts w:hint="eastAsia"/>
        </w:rPr>
        <w:t>的特征值</w:t>
      </w:r>
      <w:proofErr w:type="spellStart"/>
      <w:r>
        <w:rPr>
          <w:rFonts w:hint="eastAsia"/>
        </w:rPr>
        <w:t>uuid</w:t>
      </w:r>
      <w:proofErr w:type="spellEnd"/>
      <w:r>
        <w:rPr>
          <w:rFonts w:hint="eastAsia"/>
        </w:rPr>
        <w:t>为</w:t>
      </w:r>
      <w:r>
        <w:rPr>
          <w:rFonts w:hint="eastAsia"/>
        </w:rPr>
        <w:t>0xFF</w:t>
      </w:r>
      <w:r>
        <w:t>e1</w:t>
      </w:r>
      <w:r>
        <w:rPr>
          <w:rFonts w:hint="eastAsia"/>
        </w:rPr>
        <w:t>，所以选则以上的最后一项后。便可连接上智能检测腰带连机工作。主界面功能如下</w:t>
      </w:r>
    </w:p>
    <w:p w:rsidR="00551812" w:rsidRDefault="00551812">
      <w:pPr>
        <w:jc w:val="center"/>
      </w:pPr>
      <w:r>
        <w:lastRenderedPageBreak/>
        <w:pict>
          <v:shapetype id="_x0000_t48" coordsize="21600,21600" o:spt="48" adj="-10080,24300,-3600,4050,-1800,4050" path="m@0@1l@2@3@4@5nfem,l21600,r,21600l,21600xe">
            <v:stroke joinstyle="miter"/>
            <v:formulas>
              <v:f eqn="val #0"/>
              <v:f eqn="val #1"/>
              <v:f eqn="val #2"/>
              <v:f eqn="val #3"/>
              <v:f eqn="val #4"/>
              <v:f eqn="val #5"/>
            </v:formulas>
            <v:path arrowok="t" o:extrusionok="f" gradientshapeok="t" o:connecttype="custom" o:connectlocs="@0,@1;10800,0;10800,21600;0,10800;21600,10800"/>
            <v:handles>
              <v:h position="#0,#1"/>
              <v:h position="#2,#3"/>
              <v:h position="#4,#5"/>
            </v:handles>
            <o:callout v:ext="edit" on="t"/>
          </v:shapetype>
          <v:shape id="线形标注 2 8" o:spid="_x0000_s1125" type="#_x0000_t48" style="position:absolute;left:0;text-align:left;margin-left:305.25pt;margin-top:537pt;width:125.25pt;height:54pt;z-index:77" o:preferrelative="t" strokecolor="#70ad47" strokeweight="1pt">
            <v:stroke miterlimit="2"/>
            <v:textbox>
              <w:txbxContent>
                <w:p w:rsidR="00551812" w:rsidRDefault="00613BC2">
                  <w:pPr>
                    <w:jc w:val="center"/>
                  </w:pPr>
                  <w:r>
                    <w:rPr>
                      <w:rFonts w:hint="eastAsia"/>
                    </w:rPr>
                    <w:t>数据读取</w:t>
                  </w:r>
                </w:p>
              </w:txbxContent>
            </v:textbox>
          </v:shape>
        </w:pict>
      </w:r>
      <w:r>
        <w:pict>
          <v:shapetype id="_x0000_t51" coordsize="21600,21600" o:spt="51" adj="-10080,24300,-3600,4050,-1800,4050" path="m@0@1l@2@3@4@5nfem@4,l@4,21600nfem,l21600,r,21600l,21600xe">
            <v:stroke joinstyle="miter"/>
            <v:formulas>
              <v:f eqn="val #0"/>
              <v:f eqn="val #1"/>
              <v:f eqn="val #2"/>
              <v:f eqn="val #3"/>
              <v:f eqn="val #4"/>
              <v:f eqn="val #5"/>
            </v:formulas>
            <v:path arrowok="t" o:extrusionok="f" gradientshapeok="t" o:connecttype="custom" o:connectlocs="@0,@1;10800,0;10800,21600;0,10800;21600,10800"/>
            <v:handles>
              <v:h position="#0,#1"/>
              <v:h position="#2,#3"/>
              <v:h position="#4,#5"/>
            </v:handles>
            <o:callout v:ext="edit" on="t" accentbar="t"/>
          </v:shapetype>
          <v:shape id="线形标注 2(带边框和强调线) 7" o:spid="_x0000_s1126" type="#_x0000_t51" style="position:absolute;left:0;text-align:left;margin-left:389.25pt;margin-top:205.5pt;width:105.75pt;height:36.75pt;z-index:76" o:preferrelative="t" strokecolor="#70ad47" strokeweight="1pt">
            <v:stroke miterlimit="2"/>
            <v:textbox>
              <w:txbxContent>
                <w:p w:rsidR="00551812" w:rsidRDefault="00613BC2">
                  <w:pPr>
                    <w:jc w:val="center"/>
                  </w:pPr>
                  <w:r>
                    <w:rPr>
                      <w:rFonts w:hint="eastAsia"/>
                    </w:rPr>
                    <w:t>姿态监控显示</w:t>
                  </w:r>
                </w:p>
              </w:txbxContent>
            </v:textbox>
          </v:shape>
        </w:pict>
      </w:r>
      <w:r>
        <w:pict>
          <v:shapetype id="_x0000_t47" coordsize="21600,21600" o:spt="47" adj="-8280,24300,-1800,4050" path="m@0@1l@2@3nfem,l21600,r,21600l,21600xe">
            <v:stroke joinstyle="miter"/>
            <v:formulas>
              <v:f eqn="val #0"/>
              <v:f eqn="val #1"/>
              <v:f eqn="val #2"/>
              <v:f eqn="val #3"/>
            </v:formulas>
            <v:path arrowok="t" o:extrusionok="f" gradientshapeok="t" o:connecttype="custom" o:connectlocs="@0,@1;10800,0;10800,21600;0,10800;21600,10800"/>
            <v:handles>
              <v:h position="#0,#1"/>
              <v:h position="#2,#3"/>
            </v:handles>
            <o:callout v:ext="edit" type="oneSegment" on="t"/>
          </v:shapetype>
          <v:shape id="线形标注 1 5" o:spid="_x0000_s1127" type="#_x0000_t47" style="position:absolute;left:0;text-align:left;margin-left:201pt;margin-top:23.25pt;width:1in;height:48.25pt;z-index:75" o:preferrelative="t" strokecolor="#70ad47" strokeweight="1pt">
            <v:stroke miterlimit="2"/>
            <v:textbox>
              <w:txbxContent>
                <w:p w:rsidR="00551812" w:rsidRDefault="00613BC2">
                  <w:pPr>
                    <w:jc w:val="center"/>
                  </w:pPr>
                  <w:r>
                    <w:rPr>
                      <w:rFonts w:hint="eastAsia"/>
                    </w:rPr>
                    <w:t>智能检测腰带连接信息</w:t>
                  </w:r>
                </w:p>
              </w:txbxContent>
            </v:textbox>
          </v:shape>
        </w:pict>
      </w:r>
      <w:r>
        <w:pict>
          <v:shape id="图片 4" o:spid="_x0000_i1035" type="#_x0000_t75" style="width:359.25pt;height:638.25pt">
            <v:imagedata r:id="rId20" o:title=""/>
          </v:shape>
        </w:pict>
      </w:r>
    </w:p>
    <w:p w:rsidR="00551812" w:rsidRDefault="00551812">
      <w:pPr>
        <w:spacing w:after="200" w:line="500" w:lineRule="auto"/>
        <w:jc w:val="left"/>
        <w:rPr>
          <w:rFonts w:ascii="Calibri" w:eastAsia="Calibri" w:hAnsi="Calibri" w:cs="Calibri"/>
          <w:sz w:val="28"/>
          <w:shd w:val="clear" w:color="050000" w:fill="auto"/>
        </w:rPr>
      </w:pPr>
    </w:p>
    <w:p w:rsidR="00551812" w:rsidRDefault="00613BC2">
      <w:pPr>
        <w:spacing w:after="200" w:line="560" w:lineRule="auto"/>
        <w:jc w:val="left"/>
        <w:rPr>
          <w:rFonts w:ascii="黑体" w:eastAsia="黑体" w:hAnsi="黑体" w:cs="黑体"/>
          <w:b/>
          <w:sz w:val="28"/>
          <w:shd w:val="clear" w:color="060000" w:fill="auto"/>
        </w:rPr>
      </w:pPr>
      <w:r>
        <w:rPr>
          <w:rFonts w:ascii="黑体" w:eastAsia="黑体" w:hAnsi="黑体" w:cs="黑体"/>
          <w:b/>
          <w:sz w:val="28"/>
          <w:shd w:val="clear" w:color="060000" w:fill="auto"/>
        </w:rPr>
        <w:lastRenderedPageBreak/>
        <w:t xml:space="preserve">6 </w:t>
      </w:r>
      <w:r>
        <w:rPr>
          <w:rFonts w:ascii="黑体" w:eastAsia="黑体" w:hAnsi="黑体" w:cs="黑体"/>
          <w:b/>
          <w:sz w:val="28"/>
          <w:shd w:val="clear" w:color="060000" w:fill="auto"/>
        </w:rPr>
        <w:t>外观设计</w:t>
      </w:r>
    </w:p>
    <w:p w:rsidR="00551812" w:rsidRDefault="00613BC2">
      <w:pPr>
        <w:ind w:firstLine="420"/>
        <w:jc w:val="left"/>
        <w:rPr>
          <w:rFonts w:ascii="宋体" w:hAnsi="宋体" w:cs="宋体"/>
          <w:kern w:val="0"/>
          <w:sz w:val="24"/>
          <w:szCs w:val="24"/>
        </w:rPr>
      </w:pPr>
      <w:r>
        <w:rPr>
          <w:rFonts w:ascii="宋体" w:hAnsi="宋体" w:cs="宋体"/>
          <w:kern w:val="0"/>
          <w:sz w:val="24"/>
          <w:szCs w:val="24"/>
        </w:rPr>
        <w:t>腰带整体采用柔软的伸缩带材料，佩戴舒适无不适，接合处缝上</w:t>
      </w:r>
      <w:r>
        <w:rPr>
          <w:rFonts w:ascii="宋体" w:hAnsi="宋体" w:cs="宋体"/>
          <w:kern w:val="0"/>
          <w:sz w:val="24"/>
          <w:szCs w:val="24"/>
        </w:rPr>
        <w:t>10cm</w:t>
      </w:r>
      <w:r>
        <w:rPr>
          <w:rFonts w:ascii="宋体" w:hAnsi="宋体" w:cs="宋体"/>
          <w:kern w:val="0"/>
          <w:sz w:val="24"/>
          <w:szCs w:val="24"/>
        </w:rPr>
        <w:t>魔术贴，进一步方便穿戴与拆卸。整体电路模块装进</w:t>
      </w:r>
      <w:r>
        <w:rPr>
          <w:rFonts w:ascii="宋体" w:hAnsi="宋体" w:cs="宋体"/>
          <w:kern w:val="0"/>
          <w:sz w:val="24"/>
          <w:szCs w:val="24"/>
        </w:rPr>
        <w:t>3.5*4.5*2(cm)</w:t>
      </w:r>
      <w:r>
        <w:rPr>
          <w:rFonts w:ascii="宋体" w:hAnsi="宋体" w:cs="宋体"/>
          <w:kern w:val="0"/>
          <w:sz w:val="24"/>
          <w:szCs w:val="24"/>
        </w:rPr>
        <w:t>盒子内，整体简洁大方。</w:t>
      </w:r>
      <w:r>
        <w:rPr>
          <w:rFonts w:ascii="宋体" w:hAnsi="宋体" w:cs="宋体"/>
          <w:kern w:val="0"/>
          <w:sz w:val="24"/>
          <w:szCs w:val="24"/>
        </w:rPr>
        <w:t xml:space="preserve"> </w:t>
      </w:r>
    </w:p>
    <w:p w:rsidR="00551812" w:rsidRDefault="00551812">
      <w:pPr>
        <w:ind w:firstLine="420"/>
        <w:jc w:val="left"/>
        <w:rPr>
          <w:rFonts w:ascii="宋体" w:hAnsi="宋体" w:cs="宋体"/>
          <w:kern w:val="0"/>
          <w:sz w:val="24"/>
          <w:szCs w:val="24"/>
        </w:rPr>
      </w:pPr>
    </w:p>
    <w:p w:rsidR="00551812" w:rsidRDefault="00551812">
      <w:pPr>
        <w:ind w:firstLine="420"/>
        <w:jc w:val="left"/>
        <w:rPr>
          <w:rFonts w:ascii="宋体" w:hAnsi="宋体" w:cs="宋体"/>
          <w:kern w:val="0"/>
          <w:sz w:val="24"/>
          <w:szCs w:val="24"/>
        </w:rPr>
      </w:pPr>
    </w:p>
    <w:p w:rsidR="00551812" w:rsidRDefault="00613BC2">
      <w:pPr>
        <w:spacing w:after="200" w:line="560" w:lineRule="auto"/>
        <w:jc w:val="left"/>
        <w:rPr>
          <w:rFonts w:ascii="黑体" w:eastAsia="黑体" w:hAnsi="黑体" w:cs="黑体"/>
          <w:b/>
          <w:sz w:val="28"/>
          <w:shd w:val="clear" w:color="060000" w:fill="auto"/>
        </w:rPr>
      </w:pPr>
      <w:r>
        <w:rPr>
          <w:rFonts w:ascii="黑体" w:eastAsia="黑体" w:hAnsi="黑体" w:cs="黑体"/>
          <w:b/>
          <w:sz w:val="28"/>
          <w:shd w:val="clear" w:color="060000" w:fill="auto"/>
        </w:rPr>
        <w:t xml:space="preserve">7 </w:t>
      </w:r>
      <w:r>
        <w:rPr>
          <w:rFonts w:ascii="黑体" w:eastAsia="黑体" w:hAnsi="黑体" w:cs="黑体"/>
          <w:b/>
          <w:sz w:val="28"/>
          <w:shd w:val="clear" w:color="060000" w:fill="auto"/>
        </w:rPr>
        <w:t>系统测试方案</w:t>
      </w:r>
    </w:p>
    <w:p w:rsidR="00551812" w:rsidRDefault="00613BC2">
      <w:pPr>
        <w:spacing w:line="480" w:lineRule="auto"/>
        <w:jc w:val="left"/>
      </w:pPr>
      <w:r>
        <w:rPr>
          <w:rFonts w:ascii="宋体" w:hAnsi="宋体" w:cs="宋体"/>
          <w:b/>
          <w:kern w:val="0"/>
          <w:sz w:val="24"/>
          <w:szCs w:val="24"/>
        </w:rPr>
        <w:t>a.</w:t>
      </w:r>
      <w:r>
        <w:rPr>
          <w:rFonts w:ascii="宋体" w:hAnsi="宋体" w:cs="宋体"/>
          <w:kern w:val="0"/>
          <w:sz w:val="24"/>
          <w:szCs w:val="24"/>
        </w:rPr>
        <w:t>采用静态与动态相结合的测试方法，通过上位机发送协议命令，下位机响应并做出相应的处理，分析下位机处理是否得当，调节灵敏度与修复</w:t>
      </w:r>
      <w:r>
        <w:rPr>
          <w:rFonts w:ascii="宋体" w:hAnsi="宋体" w:cs="宋体"/>
          <w:kern w:val="0"/>
          <w:sz w:val="24"/>
          <w:szCs w:val="24"/>
        </w:rPr>
        <w:t>bug</w:t>
      </w:r>
      <w:r>
        <w:rPr>
          <w:rFonts w:ascii="宋体" w:hAnsi="宋体" w:cs="宋体"/>
          <w:kern w:val="0"/>
          <w:sz w:val="24"/>
          <w:szCs w:val="24"/>
        </w:rPr>
        <w:t>。</w:t>
      </w:r>
      <w:r>
        <w:rPr>
          <w:rFonts w:ascii="宋体" w:hAnsi="宋体" w:cs="宋体"/>
          <w:kern w:val="0"/>
          <w:sz w:val="24"/>
          <w:szCs w:val="24"/>
        </w:rPr>
        <w:br/>
      </w:r>
      <w:r>
        <w:rPr>
          <w:rFonts w:ascii="宋体" w:hAnsi="宋体" w:cs="宋体"/>
          <w:b/>
          <w:kern w:val="0"/>
          <w:sz w:val="24"/>
          <w:szCs w:val="24"/>
        </w:rPr>
        <w:t>b</w:t>
      </w:r>
      <w:r>
        <w:rPr>
          <w:rFonts w:ascii="宋体" w:hAnsi="宋体" w:cs="宋体"/>
          <w:kern w:val="0"/>
          <w:sz w:val="24"/>
          <w:szCs w:val="24"/>
        </w:rPr>
        <w:t>.</w:t>
      </w:r>
      <w:r>
        <w:rPr>
          <w:rFonts w:ascii="宋体" w:hAnsi="宋体" w:cs="宋体"/>
          <w:kern w:val="0"/>
          <w:sz w:val="24"/>
          <w:szCs w:val="24"/>
        </w:rPr>
        <w:t>邀请多名志愿者佩戴并收集用户体验进一步完善作品。</w:t>
      </w:r>
      <w:r>
        <w:rPr>
          <w:rFonts w:ascii="宋体" w:hAnsi="宋体" w:cs="宋体"/>
          <w:kern w:val="0"/>
          <w:sz w:val="24"/>
          <w:szCs w:val="24"/>
        </w:rPr>
        <w:br/>
      </w:r>
      <w:r>
        <w:rPr>
          <w:rFonts w:ascii="宋体" w:hAnsi="宋体" w:cs="宋体"/>
          <w:b/>
          <w:kern w:val="0"/>
          <w:sz w:val="24"/>
          <w:szCs w:val="24"/>
        </w:rPr>
        <w:t>c.</w:t>
      </w:r>
      <w:r>
        <w:rPr>
          <w:rFonts w:ascii="宋体" w:hAnsi="宋体" w:cs="宋体"/>
          <w:kern w:val="0"/>
          <w:sz w:val="24"/>
          <w:szCs w:val="24"/>
        </w:rPr>
        <w:t>经过多次跌落测试检测电路是否坚固耐用与系统稳定性。</w:t>
      </w:r>
      <w:r>
        <w:rPr>
          <w:rFonts w:ascii="宋体" w:hAnsi="宋体" w:cs="宋体"/>
          <w:kern w:val="0"/>
          <w:sz w:val="24"/>
          <w:szCs w:val="24"/>
        </w:rPr>
        <w:t xml:space="preserve"> </w:t>
      </w:r>
    </w:p>
    <w:p w:rsidR="00551812" w:rsidRDefault="00551812">
      <w:pPr>
        <w:spacing w:after="200" w:line="560" w:lineRule="auto"/>
        <w:jc w:val="left"/>
        <w:rPr>
          <w:rFonts w:ascii="黑体" w:eastAsia="黑体" w:hAnsi="黑体" w:cs="黑体"/>
          <w:b/>
          <w:sz w:val="28"/>
          <w:shd w:val="clear" w:color="060000" w:fill="auto"/>
        </w:rPr>
      </w:pPr>
    </w:p>
    <w:p w:rsidR="00551812" w:rsidRDefault="00551812">
      <w:pPr>
        <w:spacing w:after="200" w:line="560" w:lineRule="auto"/>
        <w:jc w:val="left"/>
        <w:rPr>
          <w:rFonts w:ascii="黑体" w:eastAsia="黑体" w:hAnsi="黑体" w:cs="黑体"/>
          <w:b/>
          <w:sz w:val="28"/>
          <w:shd w:val="clear" w:color="060000" w:fill="auto"/>
        </w:rPr>
      </w:pPr>
    </w:p>
    <w:p w:rsidR="00551812" w:rsidRDefault="00613BC2">
      <w:pPr>
        <w:spacing w:after="200" w:line="560" w:lineRule="auto"/>
        <w:jc w:val="left"/>
        <w:rPr>
          <w:rFonts w:ascii="黑体" w:eastAsia="黑体" w:hAnsi="黑体" w:cs="黑体"/>
          <w:b/>
          <w:sz w:val="28"/>
          <w:shd w:val="clear" w:color="060000" w:fill="auto"/>
        </w:rPr>
      </w:pPr>
      <w:r>
        <w:rPr>
          <w:rFonts w:ascii="黑体" w:eastAsia="黑体" w:hAnsi="黑体" w:cs="黑体"/>
          <w:b/>
          <w:sz w:val="28"/>
          <w:shd w:val="clear" w:color="060000" w:fill="auto"/>
        </w:rPr>
        <w:t xml:space="preserve">8 </w:t>
      </w:r>
      <w:r>
        <w:rPr>
          <w:rFonts w:ascii="黑体" w:eastAsia="黑体" w:hAnsi="黑体" w:cs="黑体"/>
          <w:b/>
          <w:sz w:val="28"/>
          <w:shd w:val="clear" w:color="060000" w:fill="auto"/>
        </w:rPr>
        <w:t>测试设备</w:t>
      </w:r>
    </w:p>
    <w:p w:rsidR="00551812" w:rsidRDefault="00613BC2">
      <w:pPr>
        <w:jc w:val="left"/>
      </w:pPr>
      <w:r>
        <w:rPr>
          <w:rFonts w:ascii="宋体" w:hAnsi="宋体" w:cs="宋体"/>
          <w:kern w:val="0"/>
          <w:sz w:val="24"/>
          <w:szCs w:val="24"/>
        </w:rPr>
        <w:t>数字示波器、万用表、</w:t>
      </w:r>
      <w:r>
        <w:rPr>
          <w:rFonts w:ascii="宋体" w:hAnsi="宋体" w:cs="宋体" w:hint="eastAsia"/>
          <w:kern w:val="0"/>
          <w:sz w:val="24"/>
          <w:szCs w:val="24"/>
        </w:rPr>
        <w:t>4.3</w:t>
      </w:r>
      <w:proofErr w:type="gramStart"/>
      <w:r>
        <w:rPr>
          <w:rFonts w:ascii="宋体" w:hAnsi="宋体" w:cs="宋体"/>
          <w:kern w:val="0"/>
          <w:sz w:val="24"/>
          <w:szCs w:val="24"/>
        </w:rPr>
        <w:t>安卓</w:t>
      </w:r>
      <w:r>
        <w:rPr>
          <w:rFonts w:ascii="宋体" w:hAnsi="宋体" w:cs="宋体" w:hint="eastAsia"/>
          <w:kern w:val="0"/>
          <w:sz w:val="24"/>
          <w:szCs w:val="24"/>
        </w:rPr>
        <w:t>系统</w:t>
      </w:r>
      <w:proofErr w:type="gramEnd"/>
      <w:r>
        <w:rPr>
          <w:rFonts w:ascii="宋体" w:hAnsi="宋体" w:cs="宋体"/>
          <w:kern w:val="0"/>
          <w:sz w:val="24"/>
          <w:szCs w:val="24"/>
        </w:rPr>
        <w:t>手机</w:t>
      </w:r>
      <w:r>
        <w:rPr>
          <w:rFonts w:ascii="宋体" w:hAnsi="宋体" w:cs="宋体" w:hint="eastAsia"/>
          <w:kern w:val="0"/>
          <w:sz w:val="24"/>
          <w:szCs w:val="24"/>
        </w:rPr>
        <w:t>（带</w:t>
      </w:r>
      <w:r>
        <w:rPr>
          <w:rFonts w:ascii="宋体" w:hAnsi="宋体" w:cs="宋体" w:hint="eastAsia"/>
          <w:kern w:val="0"/>
          <w:sz w:val="24"/>
          <w:szCs w:val="24"/>
        </w:rPr>
        <w:t>4.0</w:t>
      </w:r>
      <w:r>
        <w:rPr>
          <w:rFonts w:ascii="宋体" w:hAnsi="宋体" w:cs="宋体" w:hint="eastAsia"/>
          <w:kern w:val="0"/>
          <w:sz w:val="24"/>
          <w:szCs w:val="24"/>
        </w:rPr>
        <w:t>蓝牙）</w:t>
      </w:r>
      <w:r>
        <w:rPr>
          <w:rFonts w:ascii="宋体" w:hAnsi="宋体" w:cs="宋体"/>
          <w:kern w:val="0"/>
          <w:sz w:val="24"/>
          <w:szCs w:val="24"/>
        </w:rPr>
        <w:t>、串口</w:t>
      </w:r>
      <w:r>
        <w:rPr>
          <w:rFonts w:ascii="宋体" w:hAnsi="宋体" w:cs="宋体"/>
          <w:kern w:val="0"/>
          <w:sz w:val="24"/>
          <w:szCs w:val="24"/>
        </w:rPr>
        <w:t>调试上位机</w:t>
      </w:r>
      <w:r>
        <w:rPr>
          <w:rFonts w:ascii="宋体" w:hAnsi="宋体" w:cs="宋体"/>
          <w:kern w:val="0"/>
          <w:sz w:val="24"/>
          <w:szCs w:val="24"/>
        </w:rPr>
        <w:t xml:space="preserve"> </w:t>
      </w:r>
    </w:p>
    <w:p w:rsidR="00551812" w:rsidRDefault="00551812">
      <w:pPr>
        <w:spacing w:after="200" w:line="560" w:lineRule="auto"/>
        <w:jc w:val="left"/>
        <w:rPr>
          <w:rFonts w:ascii="黑体" w:eastAsia="黑体" w:hAnsi="黑体" w:cs="黑体"/>
          <w:b/>
          <w:sz w:val="28"/>
          <w:shd w:val="clear" w:color="060000" w:fill="auto"/>
        </w:rPr>
      </w:pPr>
    </w:p>
    <w:p w:rsidR="00551812" w:rsidRDefault="00551812">
      <w:pPr>
        <w:spacing w:after="200" w:line="560" w:lineRule="auto"/>
        <w:jc w:val="left"/>
        <w:rPr>
          <w:rFonts w:ascii="黑体" w:eastAsia="黑体" w:hAnsi="黑体" w:cs="黑体"/>
          <w:b/>
          <w:sz w:val="28"/>
          <w:shd w:val="clear" w:color="060000" w:fill="auto"/>
        </w:rPr>
      </w:pPr>
    </w:p>
    <w:p w:rsidR="00551812" w:rsidRDefault="00551812">
      <w:pPr>
        <w:spacing w:after="200" w:line="560" w:lineRule="auto"/>
        <w:jc w:val="left"/>
        <w:rPr>
          <w:rFonts w:ascii="黑体" w:eastAsia="黑体" w:hAnsi="黑体" w:cs="黑体"/>
          <w:b/>
          <w:sz w:val="28"/>
          <w:shd w:val="clear" w:color="060000" w:fill="auto"/>
        </w:rPr>
      </w:pPr>
    </w:p>
    <w:p w:rsidR="00551812" w:rsidRDefault="00551812">
      <w:pPr>
        <w:spacing w:after="200" w:line="560" w:lineRule="auto"/>
        <w:jc w:val="left"/>
        <w:rPr>
          <w:rFonts w:ascii="黑体" w:eastAsia="黑体" w:hAnsi="黑体" w:cs="黑体"/>
          <w:b/>
          <w:sz w:val="28"/>
          <w:shd w:val="clear" w:color="060000" w:fill="auto"/>
        </w:rPr>
      </w:pPr>
    </w:p>
    <w:p w:rsidR="00551812" w:rsidRDefault="00613BC2">
      <w:pPr>
        <w:spacing w:after="200" w:line="560" w:lineRule="auto"/>
        <w:jc w:val="left"/>
        <w:rPr>
          <w:rFonts w:ascii="黑体" w:eastAsia="黑体" w:hAnsi="黑体" w:cs="黑体"/>
          <w:b/>
          <w:sz w:val="28"/>
          <w:shd w:val="clear" w:color="060000" w:fill="auto"/>
        </w:rPr>
      </w:pPr>
      <w:r>
        <w:rPr>
          <w:rFonts w:ascii="黑体" w:eastAsia="黑体" w:hAnsi="黑体" w:cs="黑体"/>
          <w:b/>
          <w:sz w:val="28"/>
          <w:shd w:val="clear" w:color="060000" w:fill="auto"/>
        </w:rPr>
        <w:lastRenderedPageBreak/>
        <w:t xml:space="preserve">9 </w:t>
      </w:r>
      <w:r>
        <w:rPr>
          <w:rFonts w:ascii="黑体" w:eastAsia="黑体" w:hAnsi="黑体" w:cs="黑体"/>
          <w:b/>
          <w:sz w:val="28"/>
          <w:shd w:val="clear" w:color="060000" w:fill="auto"/>
        </w:rPr>
        <w:t>测试数据</w:t>
      </w:r>
    </w:p>
    <w:p w:rsidR="00551812" w:rsidRDefault="00613BC2">
      <w:pPr>
        <w:spacing w:after="200" w:line="560" w:lineRule="auto"/>
        <w:jc w:val="left"/>
        <w:rPr>
          <w:rFonts w:ascii="黑体" w:eastAsia="黑体" w:hAnsi="黑体" w:cs="黑体"/>
          <w:b/>
          <w:sz w:val="28"/>
          <w:shd w:val="clear" w:color="060000" w:fill="auto"/>
        </w:rPr>
      </w:pPr>
      <w:r>
        <w:rPr>
          <w:rFonts w:ascii="黑体" w:eastAsia="黑体" w:hAnsi="黑体" w:cs="黑体" w:hint="eastAsia"/>
          <w:b/>
          <w:sz w:val="28"/>
          <w:shd w:val="clear" w:color="060000" w:fill="auto"/>
        </w:rPr>
        <w:t>计步数据：</w:t>
      </w:r>
    </w:p>
    <w:p w:rsidR="00551812" w:rsidRDefault="00613BC2">
      <w:pPr>
        <w:spacing w:after="200" w:line="560" w:lineRule="auto"/>
        <w:jc w:val="left"/>
      </w:pPr>
      <w:r>
        <w:rPr>
          <w:rFonts w:hint="eastAsia"/>
        </w:rPr>
        <w:t>人行走过程中，空间三维加速度均有不用的变化，其中</w:t>
      </w:r>
      <w:r>
        <w:rPr>
          <w:rFonts w:hint="eastAsia"/>
        </w:rPr>
        <w:t>y</w:t>
      </w:r>
      <w:r>
        <w:rPr>
          <w:rFonts w:hint="eastAsia"/>
        </w:rPr>
        <w:t>轴加速度较为明显，如图：</w:t>
      </w:r>
    </w:p>
    <w:p w:rsidR="00551812" w:rsidRDefault="00551812">
      <w:pPr>
        <w:spacing w:after="200" w:line="560" w:lineRule="auto"/>
        <w:jc w:val="left"/>
        <w:rPr>
          <w:rFonts w:ascii="黑体" w:eastAsia="黑体" w:hAnsi="黑体" w:cs="黑体"/>
          <w:b/>
          <w:sz w:val="28"/>
          <w:shd w:val="clear" w:color="060000" w:fill="auto"/>
        </w:rPr>
      </w:pPr>
    </w:p>
    <w:p w:rsidR="00551812" w:rsidRDefault="00551812">
      <w:pPr>
        <w:spacing w:after="200" w:line="560" w:lineRule="auto"/>
        <w:jc w:val="left"/>
      </w:pPr>
      <w:r>
        <w:pict>
          <v:shape id="图片 79" o:spid="_x0000_i1036" type="#_x0000_t75" style="width:6in;height:169.5pt">
            <v:imagedata r:id="rId21" o:title=""/>
          </v:shape>
        </w:pict>
      </w:r>
    </w:p>
    <w:p w:rsidR="00551812" w:rsidRDefault="00613BC2">
      <w:pPr>
        <w:spacing w:after="200" w:line="560" w:lineRule="auto"/>
        <w:jc w:val="left"/>
        <w:rPr>
          <w:rFonts w:ascii="黑体" w:eastAsia="黑体" w:hAnsi="黑体" w:cs="黑体"/>
          <w:b/>
          <w:sz w:val="28"/>
          <w:shd w:val="clear" w:color="060000" w:fill="auto"/>
        </w:rPr>
      </w:pPr>
      <w:r>
        <w:rPr>
          <w:rFonts w:ascii="黑体" w:eastAsia="黑体" w:hAnsi="黑体" w:cs="黑体" w:hint="eastAsia"/>
          <w:b/>
          <w:sz w:val="28"/>
          <w:shd w:val="clear" w:color="060000" w:fill="auto"/>
        </w:rPr>
        <w:t>人体摔倒数据：</w:t>
      </w:r>
    </w:p>
    <w:p w:rsidR="00551812" w:rsidRDefault="00613BC2">
      <w:pPr>
        <w:spacing w:after="200" w:line="560" w:lineRule="auto"/>
        <w:ind w:firstLine="420"/>
        <w:jc w:val="left"/>
      </w:pPr>
      <w:r>
        <w:rPr>
          <w:rFonts w:hint="eastAsia"/>
        </w:rPr>
        <w:t>人在摔倒过程中，加速度接近于自由落体时加速度，数据抖动幅度大，数据波形如图：</w:t>
      </w:r>
    </w:p>
    <w:p w:rsidR="00551812" w:rsidRDefault="00551812">
      <w:pPr>
        <w:spacing w:after="200" w:line="560" w:lineRule="auto"/>
        <w:ind w:firstLine="420"/>
        <w:jc w:val="left"/>
      </w:pPr>
      <w:r>
        <w:pict>
          <v:shape id="图片 81" o:spid="_x0000_i1037" type="#_x0000_t75" style="width:410.25pt;height:151.5pt">
            <v:imagedata r:id="rId22" o:title=""/>
          </v:shape>
        </w:pict>
      </w:r>
    </w:p>
    <w:p w:rsidR="00551812" w:rsidRDefault="00551812">
      <w:pPr>
        <w:spacing w:after="200" w:line="560" w:lineRule="auto"/>
        <w:ind w:firstLine="420"/>
        <w:jc w:val="left"/>
      </w:pPr>
    </w:p>
    <w:p w:rsidR="00551812" w:rsidRDefault="00613BC2">
      <w:pPr>
        <w:spacing w:after="200" w:line="560" w:lineRule="auto"/>
        <w:jc w:val="left"/>
        <w:rPr>
          <w:rFonts w:ascii="黑体" w:eastAsia="黑体" w:hAnsi="黑体" w:cs="黑体"/>
          <w:b/>
          <w:sz w:val="28"/>
          <w:shd w:val="clear" w:color="060000" w:fill="auto"/>
        </w:rPr>
      </w:pPr>
      <w:r>
        <w:rPr>
          <w:rFonts w:ascii="黑体" w:eastAsia="黑体" w:hAnsi="黑体" w:cs="黑体" w:hint="eastAsia"/>
          <w:b/>
          <w:sz w:val="28"/>
          <w:shd w:val="clear" w:color="060000" w:fill="auto"/>
        </w:rPr>
        <w:lastRenderedPageBreak/>
        <w:t>人体坐姿数据：</w:t>
      </w:r>
    </w:p>
    <w:p w:rsidR="00551812" w:rsidRDefault="00613BC2">
      <w:pPr>
        <w:spacing w:after="200" w:line="560" w:lineRule="auto"/>
        <w:jc w:val="left"/>
        <w:rPr>
          <w:rFonts w:ascii="黑体" w:eastAsia="黑体" w:hAnsi="黑体" w:cs="黑体"/>
          <w:b/>
          <w:sz w:val="28"/>
          <w:shd w:val="clear" w:color="060000" w:fill="auto"/>
        </w:rPr>
      </w:pPr>
      <w:r>
        <w:rPr>
          <w:rFonts w:hint="eastAsia"/>
        </w:rPr>
        <w:t>人的腰部在</w:t>
      </w:r>
      <w:proofErr w:type="gramStart"/>
      <w:r>
        <w:rPr>
          <w:rFonts w:hint="eastAsia"/>
        </w:rPr>
        <w:t>弯或者直</w:t>
      </w:r>
      <w:proofErr w:type="gramEnd"/>
      <w:r>
        <w:rPr>
          <w:rFonts w:hint="eastAsia"/>
        </w:rPr>
        <w:t>的状态下欧拉角中的横滚</w:t>
      </w:r>
      <w:r>
        <w:rPr>
          <w:rFonts w:ascii="宋体" w:hAnsi="宋体" w:cs="宋体"/>
          <w:sz w:val="24"/>
          <w:szCs w:val="24"/>
        </w:rPr>
        <w:t xml:space="preserve"> </w:t>
      </w:r>
      <w:r>
        <w:rPr>
          <w:rFonts w:hint="eastAsia"/>
        </w:rPr>
        <w:t>（</w:t>
      </w:r>
      <w:r>
        <w:rPr>
          <w:rFonts w:hint="eastAsia"/>
        </w:rPr>
        <w:t>roll</w:t>
      </w:r>
      <w:r>
        <w:rPr>
          <w:rFonts w:hint="eastAsia"/>
        </w:rPr>
        <w:t>）有明显的变化，如图：</w:t>
      </w:r>
      <w:r w:rsidR="00551812">
        <w:pict>
          <v:shape id="图片 92" o:spid="_x0000_i1038" type="#_x0000_t75" style="width:411.75pt;height:153pt">
            <v:imagedata r:id="rId23" o:title=""/>
          </v:shape>
        </w:pict>
      </w:r>
    </w:p>
    <w:p w:rsidR="00551812" w:rsidRDefault="00551812">
      <w:pPr>
        <w:spacing w:after="200" w:line="560" w:lineRule="auto"/>
        <w:ind w:firstLine="420"/>
        <w:jc w:val="left"/>
      </w:pPr>
    </w:p>
    <w:p w:rsidR="00551812" w:rsidRDefault="00613BC2">
      <w:pPr>
        <w:spacing w:after="200" w:line="560" w:lineRule="auto"/>
        <w:jc w:val="left"/>
        <w:rPr>
          <w:rFonts w:ascii="黑体" w:eastAsia="黑体" w:hAnsi="黑体" w:cs="黑体"/>
          <w:b/>
          <w:sz w:val="28"/>
          <w:shd w:val="clear" w:color="060000" w:fill="auto"/>
        </w:rPr>
      </w:pPr>
      <w:r>
        <w:rPr>
          <w:rFonts w:ascii="黑体" w:eastAsia="黑体" w:hAnsi="黑体" w:cs="黑体"/>
          <w:b/>
          <w:sz w:val="28"/>
          <w:shd w:val="clear" w:color="060000" w:fill="auto"/>
        </w:rPr>
        <w:t xml:space="preserve">10 </w:t>
      </w:r>
      <w:r>
        <w:rPr>
          <w:rFonts w:ascii="黑体" w:eastAsia="黑体" w:hAnsi="黑体" w:cs="黑体"/>
          <w:b/>
          <w:sz w:val="28"/>
          <w:shd w:val="clear" w:color="060000" w:fill="auto"/>
        </w:rPr>
        <w:t>结果分析</w:t>
      </w:r>
    </w:p>
    <w:p w:rsidR="00551812" w:rsidRDefault="00613BC2">
      <w:pPr>
        <w:numPr>
          <w:ilvl w:val="0"/>
          <w:numId w:val="1"/>
        </w:numPr>
        <w:spacing w:after="200" w:line="560" w:lineRule="auto"/>
        <w:jc w:val="left"/>
      </w:pPr>
      <w:r>
        <w:rPr>
          <w:rFonts w:hint="eastAsia"/>
        </w:rPr>
        <w:t>通过对多次实践测试得到的波形进行分析，取某一动作，某一特殊波形进行比较，得出具有针对性的滤波处理以及阈值设定</w:t>
      </w:r>
    </w:p>
    <w:p w:rsidR="00551812" w:rsidRDefault="00551812">
      <w:pPr>
        <w:numPr>
          <w:ilvl w:val="0"/>
          <w:numId w:val="1"/>
        </w:numPr>
        <w:spacing w:after="200" w:line="560" w:lineRule="auto"/>
        <w:jc w:val="left"/>
      </w:pPr>
    </w:p>
    <w:p w:rsidR="00551812" w:rsidRDefault="00551812">
      <w:pPr>
        <w:spacing w:after="200" w:line="560" w:lineRule="auto"/>
        <w:jc w:val="left"/>
        <w:rPr>
          <w:rFonts w:ascii="黑体" w:eastAsia="黑体" w:hAnsi="黑体" w:cs="黑体"/>
          <w:b/>
          <w:sz w:val="28"/>
          <w:shd w:val="clear" w:color="060000" w:fill="auto"/>
        </w:rPr>
      </w:pPr>
    </w:p>
    <w:p w:rsidR="00551812" w:rsidRDefault="00613BC2">
      <w:pPr>
        <w:spacing w:after="200" w:line="560" w:lineRule="auto"/>
        <w:jc w:val="left"/>
        <w:rPr>
          <w:rFonts w:ascii="黑体" w:eastAsia="黑体" w:hAnsi="黑体" w:cs="黑体"/>
          <w:b/>
          <w:sz w:val="28"/>
          <w:shd w:val="clear" w:color="060000" w:fill="auto"/>
        </w:rPr>
      </w:pPr>
      <w:r>
        <w:rPr>
          <w:rFonts w:ascii="黑体" w:eastAsia="黑体" w:hAnsi="黑体" w:cs="黑体"/>
          <w:b/>
          <w:sz w:val="28"/>
          <w:shd w:val="clear" w:color="060000" w:fill="auto"/>
        </w:rPr>
        <w:t xml:space="preserve">11 </w:t>
      </w:r>
      <w:r>
        <w:rPr>
          <w:rFonts w:ascii="黑体" w:eastAsia="黑体" w:hAnsi="黑体" w:cs="黑体"/>
          <w:b/>
          <w:sz w:val="28"/>
          <w:shd w:val="clear" w:color="060000" w:fill="auto"/>
        </w:rPr>
        <w:t>实现功能</w:t>
      </w:r>
    </w:p>
    <w:p w:rsidR="00551812" w:rsidRDefault="00613BC2" w:rsidP="006041B4">
      <w:pPr>
        <w:spacing w:beforeLines="100" w:afterLines="100" w:line="480" w:lineRule="auto"/>
        <w:jc w:val="left"/>
      </w:pPr>
      <w:r>
        <w:rPr>
          <w:rFonts w:ascii="宋体" w:hAnsi="宋体" w:cs="宋体"/>
          <w:kern w:val="0"/>
          <w:sz w:val="24"/>
          <w:szCs w:val="24"/>
        </w:rPr>
        <w:t>a.</w:t>
      </w:r>
      <w:r>
        <w:rPr>
          <w:rFonts w:ascii="宋体" w:hAnsi="宋体" w:cs="宋体"/>
          <w:kern w:val="0"/>
          <w:sz w:val="24"/>
          <w:szCs w:val="24"/>
        </w:rPr>
        <w:t>实时坐姿检测。</w:t>
      </w:r>
      <w:r>
        <w:rPr>
          <w:rFonts w:ascii="宋体" w:hAnsi="宋体" w:cs="宋体"/>
          <w:kern w:val="0"/>
          <w:sz w:val="24"/>
          <w:szCs w:val="24"/>
        </w:rPr>
        <w:br/>
      </w:r>
      <w:r>
        <w:rPr>
          <w:rFonts w:ascii="宋体" w:hAnsi="宋体" w:cs="宋体"/>
          <w:kern w:val="0"/>
          <w:sz w:val="24"/>
          <w:szCs w:val="24"/>
        </w:rPr>
        <w:t>b.</w:t>
      </w:r>
      <w:r>
        <w:rPr>
          <w:rFonts w:ascii="宋体" w:hAnsi="宋体" w:cs="宋体"/>
          <w:kern w:val="0"/>
          <w:sz w:val="24"/>
          <w:szCs w:val="24"/>
        </w:rPr>
        <w:t>计步及卡路里消耗。</w:t>
      </w:r>
      <w:r>
        <w:rPr>
          <w:rFonts w:ascii="宋体" w:hAnsi="宋体" w:cs="宋体"/>
          <w:kern w:val="0"/>
          <w:sz w:val="24"/>
          <w:szCs w:val="24"/>
        </w:rPr>
        <w:br/>
        <w:t>C.</w:t>
      </w:r>
      <w:r>
        <w:rPr>
          <w:rFonts w:ascii="宋体" w:hAnsi="宋体" w:cs="宋体" w:hint="eastAsia"/>
          <w:kern w:val="0"/>
          <w:sz w:val="24"/>
          <w:szCs w:val="24"/>
        </w:rPr>
        <w:t>意外</w:t>
      </w:r>
      <w:r>
        <w:rPr>
          <w:rFonts w:ascii="宋体" w:hAnsi="宋体" w:cs="宋体"/>
          <w:kern w:val="0"/>
          <w:sz w:val="24"/>
          <w:szCs w:val="24"/>
        </w:rPr>
        <w:t>摔倒晕倒自动报警。</w:t>
      </w:r>
      <w:r>
        <w:rPr>
          <w:rFonts w:ascii="宋体" w:hAnsi="宋体" w:cs="宋体"/>
          <w:kern w:val="0"/>
          <w:sz w:val="24"/>
          <w:szCs w:val="24"/>
        </w:rPr>
        <w:br/>
        <w:t>d.</w:t>
      </w:r>
      <w:r>
        <w:rPr>
          <w:rFonts w:ascii="宋体" w:hAnsi="宋体" w:cs="宋体"/>
          <w:kern w:val="0"/>
          <w:sz w:val="24"/>
          <w:szCs w:val="24"/>
        </w:rPr>
        <w:t>环境室温监测。</w:t>
      </w:r>
    </w:p>
    <w:p w:rsidR="00551812" w:rsidRDefault="00551812">
      <w:pPr>
        <w:spacing w:after="200" w:line="560" w:lineRule="auto"/>
        <w:jc w:val="left"/>
        <w:rPr>
          <w:rFonts w:ascii="黑体" w:eastAsia="黑体" w:hAnsi="黑体" w:cs="黑体"/>
          <w:b/>
          <w:sz w:val="28"/>
          <w:shd w:val="clear" w:color="060000" w:fill="auto"/>
        </w:rPr>
      </w:pPr>
    </w:p>
    <w:p w:rsidR="00551812" w:rsidRDefault="00613BC2">
      <w:pPr>
        <w:spacing w:after="200" w:line="560" w:lineRule="auto"/>
        <w:jc w:val="left"/>
        <w:rPr>
          <w:rFonts w:ascii="黑体" w:eastAsia="黑体" w:hAnsi="黑体" w:cs="黑体"/>
          <w:b/>
          <w:sz w:val="28"/>
          <w:shd w:val="clear" w:color="060000" w:fill="auto"/>
        </w:rPr>
      </w:pPr>
      <w:r>
        <w:rPr>
          <w:rFonts w:ascii="黑体" w:eastAsia="黑体" w:hAnsi="黑体" w:cs="黑体"/>
          <w:b/>
          <w:sz w:val="28"/>
          <w:shd w:val="clear" w:color="060000" w:fill="auto"/>
        </w:rPr>
        <w:t xml:space="preserve">12 </w:t>
      </w:r>
      <w:r>
        <w:rPr>
          <w:rFonts w:ascii="黑体" w:eastAsia="黑体" w:hAnsi="黑体" w:cs="黑体"/>
          <w:b/>
          <w:sz w:val="28"/>
          <w:shd w:val="clear" w:color="060000" w:fill="auto"/>
        </w:rPr>
        <w:t>特色</w:t>
      </w:r>
    </w:p>
    <w:p w:rsidR="00551812" w:rsidRDefault="00613BC2">
      <w:pPr>
        <w:ind w:firstLine="420"/>
        <w:jc w:val="left"/>
      </w:pPr>
      <w:r>
        <w:rPr>
          <w:rFonts w:ascii="宋体" w:hAnsi="宋体" w:cs="宋体"/>
          <w:kern w:val="0"/>
          <w:sz w:val="24"/>
          <w:szCs w:val="24"/>
        </w:rPr>
        <w:t>能把用户的坐姿实时发送到智能机上，让你随时保持正确的坐姿，呵护你的脊椎</w:t>
      </w:r>
      <w:r>
        <w:rPr>
          <w:rFonts w:ascii="宋体" w:hAnsi="宋体" w:cs="宋体"/>
          <w:kern w:val="0"/>
          <w:sz w:val="24"/>
          <w:szCs w:val="24"/>
        </w:rPr>
        <w:t>;</w:t>
      </w:r>
      <w:r>
        <w:rPr>
          <w:rFonts w:ascii="宋体" w:hAnsi="宋体" w:cs="宋体"/>
          <w:kern w:val="0"/>
          <w:sz w:val="24"/>
          <w:szCs w:val="24"/>
        </w:rPr>
        <w:t>并通过精确的算法检测步数计算出一天消耗的卡路里，关注你的健康；且加入专为老人儿童设计的跌倒后短信告知机主功能，保护你的家人。</w:t>
      </w:r>
      <w:r>
        <w:rPr>
          <w:rFonts w:ascii="宋体" w:hAnsi="宋体" w:cs="宋体"/>
          <w:kern w:val="0"/>
          <w:sz w:val="24"/>
          <w:szCs w:val="24"/>
        </w:rPr>
        <w:t xml:space="preserve"> </w:t>
      </w:r>
    </w:p>
    <w:p w:rsidR="00551812" w:rsidRDefault="00551812">
      <w:pPr>
        <w:spacing w:after="200" w:line="560" w:lineRule="auto"/>
        <w:jc w:val="left"/>
        <w:rPr>
          <w:rFonts w:ascii="黑体" w:eastAsia="黑体" w:hAnsi="黑体" w:cs="黑体"/>
          <w:b/>
          <w:sz w:val="28"/>
          <w:shd w:val="clear" w:color="060000" w:fill="auto"/>
        </w:rPr>
      </w:pPr>
    </w:p>
    <w:p w:rsidR="00551812" w:rsidRDefault="00551812">
      <w:pPr>
        <w:spacing w:after="200" w:line="560" w:lineRule="auto"/>
        <w:jc w:val="left"/>
        <w:rPr>
          <w:rFonts w:ascii="黑体" w:eastAsia="黑体" w:hAnsi="黑体" w:cs="黑体"/>
          <w:b/>
          <w:sz w:val="28"/>
          <w:shd w:val="clear" w:color="060000" w:fill="auto"/>
        </w:rPr>
      </w:pPr>
    </w:p>
    <w:p w:rsidR="00551812" w:rsidRDefault="00613BC2">
      <w:pPr>
        <w:spacing w:after="200" w:line="560" w:lineRule="auto"/>
        <w:jc w:val="left"/>
        <w:rPr>
          <w:rFonts w:ascii="黑体" w:eastAsia="黑体" w:hAnsi="黑体" w:cs="黑体"/>
          <w:b/>
          <w:sz w:val="28"/>
          <w:shd w:val="clear" w:color="060000" w:fill="auto"/>
        </w:rPr>
      </w:pPr>
      <w:r>
        <w:rPr>
          <w:rFonts w:ascii="黑体" w:eastAsia="黑体" w:hAnsi="黑体" w:cs="黑体"/>
          <w:b/>
          <w:sz w:val="28"/>
          <w:shd w:val="clear" w:color="060000" w:fill="auto"/>
        </w:rPr>
        <w:t xml:space="preserve">13 </w:t>
      </w:r>
      <w:r>
        <w:rPr>
          <w:rFonts w:ascii="黑体" w:eastAsia="黑体" w:hAnsi="黑体" w:cs="黑体"/>
          <w:b/>
          <w:sz w:val="28"/>
          <w:shd w:val="clear" w:color="060000" w:fill="auto"/>
        </w:rPr>
        <w:t>作品商业应用及运营模式介绍</w:t>
      </w:r>
      <w:bookmarkStart w:id="0" w:name="_GoBack"/>
      <w:bookmarkEnd w:id="0"/>
    </w:p>
    <w:p w:rsidR="00551812" w:rsidRDefault="00551812">
      <w:pPr>
        <w:spacing w:after="200" w:line="560" w:lineRule="auto"/>
        <w:jc w:val="left"/>
        <w:rPr>
          <w:rFonts w:ascii="黑体" w:eastAsia="黑体" w:hAnsi="黑体" w:cs="黑体"/>
          <w:b/>
          <w:sz w:val="28"/>
          <w:shd w:val="clear" w:color="060000" w:fill="auto"/>
        </w:rPr>
      </w:pPr>
    </w:p>
    <w:p w:rsidR="00551812" w:rsidRDefault="00551812">
      <w:pPr>
        <w:spacing w:after="200" w:line="560" w:lineRule="auto"/>
        <w:jc w:val="left"/>
        <w:rPr>
          <w:rFonts w:ascii="黑体" w:eastAsia="黑体" w:hAnsi="黑体" w:cs="黑体"/>
          <w:b/>
          <w:sz w:val="28"/>
          <w:shd w:val="clear" w:color="060000" w:fill="auto"/>
        </w:rPr>
      </w:pPr>
    </w:p>
    <w:p w:rsidR="00551812" w:rsidRDefault="00613BC2">
      <w:pPr>
        <w:spacing w:after="200" w:line="560" w:lineRule="auto"/>
        <w:jc w:val="left"/>
        <w:rPr>
          <w:rFonts w:ascii="Calibri" w:eastAsia="Calibri" w:hAnsi="Calibri" w:cs="Calibri"/>
          <w:sz w:val="28"/>
          <w:shd w:val="clear" w:color="050000" w:fill="auto"/>
        </w:rPr>
      </w:pPr>
      <w:r>
        <w:rPr>
          <w:rFonts w:ascii="Calibri" w:eastAsia="Calibri" w:hAnsi="Calibri" w:cs="Calibri"/>
          <w:sz w:val="28"/>
          <w:shd w:val="clear" w:color="050000" w:fill="auto"/>
        </w:rPr>
        <w:t>G.</w:t>
      </w:r>
      <w:r>
        <w:rPr>
          <w:rFonts w:ascii="黑体" w:eastAsia="黑体" w:hAnsi="黑体" w:cs="黑体"/>
          <w:sz w:val="28"/>
          <w:shd w:val="clear" w:color="050000" w:fill="auto"/>
        </w:rPr>
        <w:t>附录，含源代码和程序清单，扩展应用系统电路图，作品操作说明，应用资料与参考文献目录</w:t>
      </w:r>
    </w:p>
    <w:p w:rsidR="00551812" w:rsidRDefault="00551812">
      <w:pPr>
        <w:spacing w:after="200" w:line="560" w:lineRule="auto"/>
        <w:jc w:val="left"/>
        <w:rPr>
          <w:rFonts w:ascii="Calibri" w:eastAsia="Calibri" w:hAnsi="Calibri" w:cs="Calibri"/>
          <w:sz w:val="28"/>
          <w:shd w:val="clear" w:color="050000" w:fill="auto"/>
        </w:rPr>
      </w:pPr>
    </w:p>
    <w:p w:rsidR="00551812" w:rsidRDefault="00613BC2">
      <w:pPr>
        <w:spacing w:after="200" w:line="560" w:lineRule="auto"/>
        <w:jc w:val="left"/>
        <w:rPr>
          <w:rFonts w:ascii="Calibri" w:eastAsia="Calibri" w:hAnsi="Calibri" w:cs="Calibri"/>
          <w:color w:val="FF0000"/>
          <w:sz w:val="28"/>
          <w:shd w:val="clear" w:color="050000" w:fill="auto"/>
        </w:rPr>
      </w:pPr>
      <w:r>
        <w:rPr>
          <w:rFonts w:ascii="宋体" w:hAnsi="宋体" w:cs="宋体"/>
          <w:sz w:val="28"/>
          <w:shd w:val="clear" w:color="050000" w:fill="auto"/>
        </w:rPr>
        <w:t>②</w:t>
      </w:r>
      <w:r>
        <w:rPr>
          <w:rFonts w:ascii="宋体" w:hAnsi="宋体" w:cs="宋体"/>
          <w:sz w:val="28"/>
          <w:shd w:val="clear" w:color="050000" w:fill="auto"/>
        </w:rPr>
        <w:t>作品设计报告正文</w:t>
      </w:r>
      <w:r>
        <w:rPr>
          <w:rFonts w:ascii="Calibri" w:eastAsia="Calibri" w:hAnsi="Calibri" w:cs="Calibri"/>
          <w:sz w:val="28"/>
          <w:shd w:val="clear" w:color="050000" w:fill="auto"/>
        </w:rPr>
        <w:t>5000</w:t>
      </w:r>
      <w:r>
        <w:rPr>
          <w:rFonts w:ascii="宋体" w:hAnsi="宋体" w:cs="宋体"/>
          <w:sz w:val="28"/>
          <w:shd w:val="clear" w:color="050000" w:fill="auto"/>
        </w:rPr>
        <w:t>字左右为宜，规定一律使用</w:t>
      </w:r>
      <w:r>
        <w:rPr>
          <w:rFonts w:ascii="Calibri" w:eastAsia="Calibri" w:hAnsi="Calibri" w:cs="Calibri"/>
          <w:sz w:val="28"/>
          <w:shd w:val="clear" w:color="050000" w:fill="auto"/>
        </w:rPr>
        <w:t>A4</w:t>
      </w:r>
      <w:r>
        <w:rPr>
          <w:rFonts w:ascii="宋体" w:hAnsi="宋体" w:cs="宋体"/>
          <w:sz w:val="28"/>
          <w:shd w:val="clear" w:color="050000" w:fill="auto"/>
        </w:rPr>
        <w:t>纸打印（小</w:t>
      </w:r>
      <w:r>
        <w:rPr>
          <w:rFonts w:ascii="Calibri" w:eastAsia="Calibri" w:hAnsi="Calibri" w:cs="Calibri"/>
          <w:sz w:val="28"/>
          <w:shd w:val="clear" w:color="050000" w:fill="auto"/>
        </w:rPr>
        <w:t>4</w:t>
      </w:r>
      <w:r>
        <w:rPr>
          <w:rFonts w:ascii="宋体" w:hAnsi="宋体" w:cs="宋体"/>
          <w:sz w:val="28"/>
          <w:shd w:val="clear" w:color="050000" w:fill="auto"/>
        </w:rPr>
        <w:t>号字，单</w:t>
      </w:r>
      <w:proofErr w:type="gramStart"/>
      <w:r>
        <w:rPr>
          <w:rFonts w:ascii="宋体" w:hAnsi="宋体" w:cs="宋体"/>
          <w:sz w:val="28"/>
          <w:shd w:val="clear" w:color="050000" w:fill="auto"/>
        </w:rPr>
        <w:t>倍</w:t>
      </w:r>
      <w:proofErr w:type="gramEnd"/>
      <w:r>
        <w:rPr>
          <w:rFonts w:ascii="宋体" w:hAnsi="宋体" w:cs="宋体"/>
          <w:sz w:val="28"/>
          <w:shd w:val="clear" w:color="050000" w:fill="auto"/>
        </w:rPr>
        <w:t>行距），一式两份，报告封面和封底为空白纸。</w:t>
      </w:r>
    </w:p>
    <w:p w:rsidR="00551812" w:rsidRDefault="00613BC2">
      <w:pPr>
        <w:spacing w:after="200" w:line="560" w:lineRule="auto"/>
        <w:jc w:val="left"/>
        <w:rPr>
          <w:rFonts w:ascii="Calibri" w:eastAsia="Calibri" w:hAnsi="Calibri" w:cs="Calibri"/>
          <w:strike/>
          <w:color w:val="FF0000"/>
          <w:sz w:val="28"/>
          <w:shd w:val="clear" w:color="060000" w:fill="auto"/>
        </w:rPr>
      </w:pPr>
      <w:r>
        <w:rPr>
          <w:rFonts w:ascii="仿宋" w:eastAsia="仿宋" w:hAnsi="仿宋" w:cs="仿宋"/>
          <w:sz w:val="28"/>
          <w:shd w:val="clear" w:color="050000" w:fill="auto"/>
        </w:rPr>
        <w:lastRenderedPageBreak/>
        <w:t>③</w:t>
      </w:r>
      <w:r>
        <w:rPr>
          <w:rFonts w:ascii="仿宋" w:eastAsia="仿宋" w:hAnsi="仿宋" w:cs="仿宋"/>
          <w:sz w:val="28"/>
          <w:shd w:val="clear" w:color="050000" w:fill="auto"/>
        </w:rPr>
        <w:t>设计报告格式要求：设计报告第</w:t>
      </w:r>
      <w:r>
        <w:rPr>
          <w:rFonts w:ascii="Calibri" w:eastAsia="Calibri" w:hAnsi="Calibri" w:cs="Calibri"/>
          <w:sz w:val="28"/>
          <w:shd w:val="clear" w:color="050000" w:fill="auto"/>
        </w:rPr>
        <w:t>1</w:t>
      </w:r>
      <w:r>
        <w:rPr>
          <w:rFonts w:ascii="仿宋" w:eastAsia="仿宋" w:hAnsi="仿宋" w:cs="仿宋"/>
          <w:sz w:val="28"/>
          <w:shd w:val="clear" w:color="050000" w:fill="auto"/>
        </w:rPr>
        <w:t>页为设计题目、</w:t>
      </w:r>
      <w:r>
        <w:rPr>
          <w:rFonts w:ascii="Calibri" w:eastAsia="Calibri" w:hAnsi="Calibri" w:cs="Calibri"/>
          <w:sz w:val="28"/>
          <w:shd w:val="clear" w:color="050000" w:fill="auto"/>
        </w:rPr>
        <w:t>400</w:t>
      </w:r>
      <w:r>
        <w:rPr>
          <w:rFonts w:ascii="仿宋" w:eastAsia="仿宋" w:hAnsi="仿宋" w:cs="仿宋"/>
          <w:sz w:val="28"/>
          <w:shd w:val="clear" w:color="050000" w:fill="auto"/>
        </w:rPr>
        <w:t>字以内的中文摘要及对应的英文摘要，正文每页上方的空白页边距不小于</w:t>
      </w:r>
      <w:r>
        <w:rPr>
          <w:rFonts w:ascii="Calibri" w:eastAsia="Calibri" w:hAnsi="Calibri" w:cs="Calibri"/>
          <w:sz w:val="28"/>
          <w:shd w:val="clear" w:color="050000" w:fill="auto"/>
        </w:rPr>
        <w:t>3cm</w:t>
      </w:r>
      <w:r>
        <w:rPr>
          <w:rFonts w:ascii="仿宋" w:eastAsia="仿宋" w:hAnsi="仿宋" w:cs="仿宋"/>
          <w:sz w:val="28"/>
          <w:shd w:val="clear" w:color="050000" w:fill="auto"/>
        </w:rPr>
        <w:t>，空白处不得书写任何内容，每页下端中间处注明页码。图形应插在文中相应位置，或打印后剪下粘贴到文中相应位置，如打印的图纸或程序清单超过</w:t>
      </w:r>
      <w:r>
        <w:rPr>
          <w:rFonts w:ascii="Calibri" w:eastAsia="Calibri" w:hAnsi="Calibri" w:cs="Calibri"/>
          <w:sz w:val="28"/>
          <w:shd w:val="clear" w:color="050000" w:fill="auto"/>
        </w:rPr>
        <w:t>A4</w:t>
      </w:r>
      <w:r>
        <w:rPr>
          <w:rFonts w:ascii="仿宋" w:eastAsia="仿宋" w:hAnsi="仿宋" w:cs="仿宋"/>
          <w:sz w:val="28"/>
          <w:shd w:val="clear" w:color="050000" w:fill="auto"/>
        </w:rPr>
        <w:t>纸张大小，需折叠后装订。</w:t>
      </w:r>
    </w:p>
    <w:p w:rsidR="00551812" w:rsidRDefault="00551812">
      <w:pPr>
        <w:spacing w:after="200" w:line="276" w:lineRule="auto"/>
        <w:jc w:val="left"/>
        <w:rPr>
          <w:rFonts w:ascii="Calibri" w:eastAsia="Calibri" w:hAnsi="Calibri" w:cs="Calibri"/>
          <w:sz w:val="22"/>
          <w:shd w:val="clear" w:color="050000" w:fill="auto"/>
        </w:rPr>
      </w:pPr>
    </w:p>
    <w:sectPr w:rsidR="00551812" w:rsidSect="00551812">
      <w:pgSz w:w="11850" w:h="16783"/>
      <w:pgMar w:top="1440" w:right="1800" w:bottom="1440" w:left="180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13BC2" w:rsidRDefault="00613BC2" w:rsidP="006041B4">
      <w:r>
        <w:separator/>
      </w:r>
    </w:p>
  </w:endnote>
  <w:endnote w:type="continuationSeparator" w:id="0">
    <w:p w:rsidR="00613BC2" w:rsidRDefault="00613BC2" w:rsidP="006041B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楷体_GB2312">
    <w:altName w:val="Arial Unicode MS"/>
    <w:charset w:val="86"/>
    <w:family w:val="auto"/>
    <w:pitch w:val="default"/>
    <w:sig w:usb0="00000000" w:usb1="080E0000" w:usb2="00000000" w:usb3="00000000" w:csb0="00040000" w:csb1="00000000"/>
  </w:font>
  <w:font w:name="仿宋">
    <w:altName w:val="仿宋_GB2312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13BC2" w:rsidRDefault="00613BC2" w:rsidP="006041B4">
      <w:r>
        <w:separator/>
      </w:r>
    </w:p>
  </w:footnote>
  <w:footnote w:type="continuationSeparator" w:id="0">
    <w:p w:rsidR="00613BC2" w:rsidRDefault="00613BC2" w:rsidP="006041B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40C913C"/>
    <w:multiLevelType w:val="singleLevel"/>
    <w:tmpl w:val="540C913C"/>
    <w:lvl w:ilvl="0">
      <w:start w:val="1"/>
      <w:numFmt w:val="upperLetter"/>
      <w:suff w:val="nothing"/>
      <w:lvlText w:val="%1."/>
      <w:lvlJc w:val="left"/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420"/>
  <w:drawingGridHorizontalSpacing w:val="0"/>
  <w:doNotUseMarginsForDrawingGridOrigin/>
  <w:drawingGridHorizontalOrigin w:val="0"/>
  <w:drawingGridVerticalOrigin w:val="0"/>
  <w:doNotShadeFormData/>
  <w:noPunctuationKerning/>
  <w:characterSpacingControl w:val="compressPunctuation"/>
  <w:hdrShapeDefaults>
    <o:shapedefaults v:ext="edit" spidmax="3074" fillcolor="#9cbee0" strokecolor="#739cc3">
      <v:fill color="#9cbee0" color2="#bbd5f0" type="gradient">
        <o:fill v:ext="view" type="gradientUnscaled"/>
      </v:fill>
      <v:stroke color="#739cc3" weight="1.25pt" miterlimit="2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doNotBreakWrappedTables/>
    <w:doNotWrapTextWithPunct/>
    <w:doNotUseEastAsianBreakRules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51812"/>
    <w:rsid w:val="00551812"/>
    <w:rsid w:val="006041B4"/>
    <w:rsid w:val="00613B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 fillcolor="#9cbee0" strokecolor="#739cc3">
      <v:fill color="#9cbee0" color2="#bbd5f0" type="gradient">
        <o:fill v:ext="view" type="gradientUnscaled"/>
      </v:fill>
      <v:stroke color="#739cc3" weight="1.25pt" miterlimit="2"/>
    </o:shapedefaults>
    <o:shapelayout v:ext="edit">
      <o:idmap v:ext="edit" data="1"/>
      <o:rules v:ext="edit">
        <o:r id="V:Rule6" type="callout" idref="#线形标注 2 8"/>
        <o:r id="V:Rule7" type="callout" idref="#线形标注 2(带边框和强调线) 7"/>
        <o:r id="V:Rule8" type="callout" idref="#线形标注 1 5"/>
        <o:r id="V:Rule9" type="connector" idref="#肘形连接符 62"/>
        <o:r id="V:Rule10" type="connector" idref="#肘形连接符 59"/>
        <o:r id="V:Rule11" type="connector" idref="#肘形连接符 64"/>
        <o:r id="V:Rule12" type="connector" idref="#肘形连接符 57"/>
        <o:r id="V:Rule13" type="connector" idref="#肘形连接符 103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551812"/>
    <w:pPr>
      <w:jc w:val="both"/>
    </w:pPr>
    <w:rPr>
      <w:kern w:val="2"/>
      <w:sz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6041B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6041B4"/>
    <w:rPr>
      <w:kern w:val="2"/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6041B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6041B4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oleObject" Target="embeddings/oleObject1.bin"/><Relationship Id="rId17" Type="http://schemas.openxmlformats.org/officeDocument/2006/relationships/image" Target="media/image8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png"/><Relationship Id="rId10" Type="http://schemas.openxmlformats.org/officeDocument/2006/relationships/image" Target="media/image3.pn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oleObject" Target="embeddings/oleObject2.bin"/><Relationship Id="rId22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Times New Roman"/>
        <a:font script="Jpan" typeface="ＭＳ Ｐゴシック"/>
        <a:font script="Khmr" typeface="MoolBoran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Times New Roman"/>
        <a:font script="Yiii" typeface="Microsoft Yi Baiti"/>
      </a:majorFont>
      <a:minorFont>
        <a:latin typeface="Calibri"/>
        <a:ea typeface=""/>
        <a:cs typeface=""/>
        <a:font script="Arab" typeface="Arial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Arial"/>
        <a:font script="Jpan" typeface="ＭＳ Ｐゴシック"/>
        <a:font script="Khmr" typeface="DaunPenh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Arial"/>
        <a:font script="Yiii" typeface="Microsoft Yi Bait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125" textRotate="1"/>
    <customShpInfo spid="_x0000_s1126" textRotate="1"/>
    <customShpInfo spid="_x0000_s1127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536</Words>
  <Characters>3058</Characters>
  <Application>Microsoft Office Word</Application>
  <DocSecurity>0</DocSecurity>
  <Lines>25</Lines>
  <Paragraphs>7</Paragraphs>
  <ScaleCrop>false</ScaleCrop>
  <Company>Microsoft</Company>
  <LinksUpToDate>false</LinksUpToDate>
  <CharactersWithSpaces>3587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人体姿势及健康智能监测腰带</dc:title>
  <cp:lastModifiedBy>lenovo</cp:lastModifiedBy>
  <cp:revision>2</cp:revision>
  <dcterms:created xsi:type="dcterms:W3CDTF">2014-09-07T13:33:00Z</dcterms:created>
  <dcterms:modified xsi:type="dcterms:W3CDTF">2018-06-08T01:38:00Z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2052-9.1.0.4843</vt:lpwstr>
  </property>
</Properties>
</file>